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5E59" w:rsidRDefault="00CE718E">
      <w:pPr>
        <w:spacing w:line="276" w:lineRule="auto"/>
        <w:ind w:firstLine="0"/>
        <w:jc w:val="center"/>
      </w:pPr>
      <w:r>
        <w:rPr>
          <w:rFonts w:ascii="Arial" w:eastAsia="Arial" w:hAnsi="Arial" w:cs="Arial"/>
        </w:rPr>
        <w:t>МІНІСТЕРСТВО ОСВІТИ І НАУКИ УКРАЇНИ</w:t>
      </w:r>
    </w:p>
    <w:p w:rsidR="00115E59" w:rsidRDefault="00CE718E">
      <w:pPr>
        <w:spacing w:line="276" w:lineRule="auto"/>
        <w:ind w:firstLine="0"/>
        <w:jc w:val="center"/>
      </w:pPr>
      <w:r>
        <w:rPr>
          <w:rFonts w:ascii="Arial" w:eastAsia="Arial" w:hAnsi="Arial" w:cs="Arial"/>
        </w:rPr>
        <w:t>НАЦІОНАЛЬНИЙ УНІВЕРСИТЕТ «ОДЕСЬКА ЮРИДИЧНА АКАДЕМІЯ»</w:t>
      </w:r>
    </w:p>
    <w:p w:rsidR="00115E59" w:rsidRDefault="00CE718E">
      <w:pPr>
        <w:spacing w:line="276" w:lineRule="auto"/>
        <w:ind w:firstLine="0"/>
        <w:jc w:val="center"/>
      </w:pPr>
      <w:r>
        <w:rPr>
          <w:rFonts w:ascii="Arial" w:eastAsia="Arial" w:hAnsi="Arial" w:cs="Arial"/>
        </w:rPr>
        <w:t>Кафедра соціології</w:t>
      </w:r>
    </w:p>
    <w:p w:rsidR="00115E59" w:rsidRDefault="00115E59">
      <w:pPr>
        <w:spacing w:before="240"/>
        <w:ind w:firstLine="0"/>
        <w:jc w:val="center"/>
        <w:rPr>
          <w:b/>
        </w:rPr>
      </w:pPr>
    </w:p>
    <w:p w:rsidR="00115E59" w:rsidRDefault="00115E59">
      <w:pPr>
        <w:spacing w:before="240"/>
        <w:ind w:firstLine="0"/>
        <w:jc w:val="center"/>
        <w:rPr>
          <w:b/>
          <w:sz w:val="32"/>
          <w:szCs w:val="32"/>
        </w:rPr>
      </w:pPr>
    </w:p>
    <w:p w:rsidR="00115E59" w:rsidRDefault="00115E59">
      <w:pPr>
        <w:spacing w:before="240"/>
        <w:ind w:firstLine="0"/>
        <w:jc w:val="center"/>
        <w:rPr>
          <w:b/>
          <w:sz w:val="32"/>
          <w:szCs w:val="32"/>
        </w:rPr>
      </w:pPr>
    </w:p>
    <w:p w:rsidR="00115E59" w:rsidRDefault="00115E59">
      <w:pPr>
        <w:spacing w:before="240"/>
        <w:ind w:firstLine="0"/>
        <w:jc w:val="center"/>
        <w:rPr>
          <w:b/>
          <w:sz w:val="32"/>
          <w:szCs w:val="32"/>
        </w:rPr>
      </w:pPr>
    </w:p>
    <w:p w:rsidR="00115E59" w:rsidRDefault="00115E59">
      <w:pPr>
        <w:spacing w:before="240"/>
        <w:ind w:firstLine="0"/>
        <w:jc w:val="center"/>
        <w:rPr>
          <w:b/>
          <w:sz w:val="32"/>
          <w:szCs w:val="32"/>
        </w:rPr>
      </w:pPr>
    </w:p>
    <w:p w:rsidR="00115E59" w:rsidRDefault="00CE718E">
      <w:pPr>
        <w:spacing w:before="240"/>
        <w:ind w:firstLine="0"/>
        <w:jc w:val="center"/>
        <w:rPr>
          <w:b/>
          <w:sz w:val="32"/>
          <w:szCs w:val="32"/>
        </w:rPr>
      </w:pPr>
      <w:r>
        <w:rPr>
          <w:rFonts w:ascii="Arial" w:eastAsia="Arial" w:hAnsi="Arial" w:cs="Arial"/>
          <w:b/>
          <w:sz w:val="44"/>
          <w:szCs w:val="44"/>
        </w:rPr>
        <w:t>«ПРАВОВІ ОСНОВИ ІНСТИТУАЛІЗАЦІЇ СОЦІАЛЬНОЇ ПОЛІТИКИ»</w:t>
      </w:r>
    </w:p>
    <w:p w:rsidR="00115E59" w:rsidRDefault="00CE718E">
      <w:pPr>
        <w:spacing w:before="240"/>
        <w:ind w:firstLine="0"/>
        <w:jc w:val="center"/>
        <w:rPr>
          <w:b/>
          <w:sz w:val="28"/>
          <w:szCs w:val="28"/>
        </w:rPr>
      </w:pPr>
      <w:r>
        <w:rPr>
          <w:rFonts w:ascii="Arial" w:eastAsia="Arial" w:hAnsi="Arial" w:cs="Arial"/>
          <w:b/>
        </w:rPr>
        <w:t>МЕТОДИЧНІ ВКАЗІВКИ</w:t>
      </w:r>
      <w:r>
        <w:rPr>
          <w:rFonts w:ascii="Arial" w:eastAsia="Arial" w:hAnsi="Arial" w:cs="Arial"/>
          <w:b/>
        </w:rPr>
        <w:br/>
        <w:t xml:space="preserve">до виконання практичних і самостійних робіт </w:t>
      </w:r>
    </w:p>
    <w:p w:rsidR="00115E59" w:rsidRDefault="00CE718E">
      <w:pPr>
        <w:spacing w:before="240"/>
        <w:ind w:firstLine="0"/>
        <w:jc w:val="center"/>
      </w:pPr>
      <w:r>
        <w:rPr>
          <w:rFonts w:ascii="Arial" w:eastAsia="Arial" w:hAnsi="Arial" w:cs="Arial"/>
        </w:rPr>
        <w:t>для підготовки здобувачів вищої освіти</w:t>
      </w:r>
      <w:r>
        <w:rPr>
          <w:rFonts w:ascii="Arial" w:eastAsia="Arial" w:hAnsi="Arial" w:cs="Arial"/>
        </w:rPr>
        <w:br/>
        <w:t>галузі знань 05 «Соціальні та поведінкові науки»</w:t>
      </w:r>
    </w:p>
    <w:p w:rsidR="00115E59" w:rsidRDefault="00CE718E">
      <w:pPr>
        <w:ind w:firstLine="0"/>
        <w:jc w:val="center"/>
      </w:pPr>
      <w:r>
        <w:rPr>
          <w:rFonts w:ascii="Arial" w:eastAsia="Arial" w:hAnsi="Arial" w:cs="Arial"/>
        </w:rPr>
        <w:t>спеціальності 054 «Соціологія»</w:t>
      </w:r>
    </w:p>
    <w:p w:rsidR="00115E59" w:rsidRDefault="00115E59">
      <w:pPr>
        <w:ind w:firstLine="0"/>
        <w:jc w:val="center"/>
        <w:rPr>
          <w:sz w:val="22"/>
          <w:szCs w:val="22"/>
        </w:rPr>
      </w:pPr>
    </w:p>
    <w:p w:rsidR="00115E59" w:rsidRDefault="00115E59">
      <w:pPr>
        <w:ind w:firstLine="0"/>
        <w:jc w:val="center"/>
        <w:rPr>
          <w:sz w:val="22"/>
          <w:szCs w:val="22"/>
        </w:rPr>
      </w:pPr>
    </w:p>
    <w:p w:rsidR="00115E59" w:rsidRDefault="00115E59">
      <w:pPr>
        <w:ind w:firstLine="0"/>
        <w:jc w:val="center"/>
        <w:rPr>
          <w:sz w:val="22"/>
          <w:szCs w:val="22"/>
        </w:rPr>
      </w:pPr>
    </w:p>
    <w:p w:rsidR="00115E59" w:rsidRDefault="00115E59">
      <w:pPr>
        <w:ind w:firstLine="0"/>
        <w:jc w:val="center"/>
        <w:rPr>
          <w:sz w:val="22"/>
          <w:szCs w:val="22"/>
        </w:rPr>
      </w:pPr>
    </w:p>
    <w:p w:rsidR="00115E59" w:rsidRDefault="00115E59">
      <w:pPr>
        <w:ind w:firstLine="0"/>
        <w:jc w:val="center"/>
        <w:rPr>
          <w:sz w:val="22"/>
          <w:szCs w:val="22"/>
        </w:rPr>
      </w:pPr>
    </w:p>
    <w:p w:rsidR="00115E59" w:rsidRDefault="00115E59">
      <w:pPr>
        <w:ind w:firstLine="0"/>
        <w:jc w:val="center"/>
        <w:rPr>
          <w:sz w:val="22"/>
          <w:szCs w:val="22"/>
        </w:rPr>
      </w:pPr>
    </w:p>
    <w:p w:rsidR="00115E59" w:rsidRDefault="00115E59">
      <w:pPr>
        <w:ind w:firstLine="0"/>
        <w:jc w:val="center"/>
        <w:rPr>
          <w:sz w:val="22"/>
          <w:szCs w:val="22"/>
        </w:rPr>
      </w:pPr>
    </w:p>
    <w:p w:rsidR="00115E59" w:rsidRDefault="00115E59">
      <w:pPr>
        <w:ind w:firstLine="0"/>
        <w:jc w:val="center"/>
        <w:rPr>
          <w:sz w:val="22"/>
          <w:szCs w:val="22"/>
        </w:rPr>
      </w:pPr>
    </w:p>
    <w:p w:rsidR="00115E59" w:rsidRDefault="00115E59">
      <w:pPr>
        <w:ind w:firstLine="0"/>
        <w:jc w:val="center"/>
        <w:rPr>
          <w:sz w:val="22"/>
          <w:szCs w:val="22"/>
        </w:rPr>
      </w:pPr>
    </w:p>
    <w:p w:rsidR="00115E59" w:rsidRDefault="00115E59">
      <w:pPr>
        <w:ind w:firstLine="0"/>
        <w:jc w:val="center"/>
        <w:rPr>
          <w:sz w:val="22"/>
          <w:szCs w:val="22"/>
        </w:rPr>
      </w:pPr>
    </w:p>
    <w:p w:rsidR="00115E59" w:rsidRDefault="00115E59">
      <w:pPr>
        <w:ind w:firstLine="0"/>
        <w:jc w:val="center"/>
        <w:rPr>
          <w:sz w:val="22"/>
          <w:szCs w:val="22"/>
        </w:rPr>
      </w:pPr>
    </w:p>
    <w:p w:rsidR="00115E59" w:rsidRDefault="00115E59">
      <w:pPr>
        <w:ind w:firstLine="0"/>
        <w:jc w:val="center"/>
        <w:rPr>
          <w:sz w:val="22"/>
          <w:szCs w:val="22"/>
        </w:rPr>
      </w:pPr>
    </w:p>
    <w:p w:rsidR="00115E59" w:rsidRDefault="00115E59">
      <w:pPr>
        <w:ind w:firstLine="0"/>
        <w:jc w:val="center"/>
        <w:rPr>
          <w:sz w:val="22"/>
          <w:szCs w:val="22"/>
        </w:rPr>
      </w:pPr>
    </w:p>
    <w:p w:rsidR="00115E59" w:rsidRDefault="00115E59">
      <w:pPr>
        <w:ind w:firstLine="0"/>
        <w:jc w:val="center"/>
        <w:rPr>
          <w:sz w:val="22"/>
          <w:szCs w:val="22"/>
        </w:rPr>
      </w:pPr>
    </w:p>
    <w:p w:rsidR="00115E59" w:rsidRDefault="00115E59">
      <w:pPr>
        <w:ind w:firstLine="0"/>
        <w:jc w:val="center"/>
        <w:rPr>
          <w:sz w:val="22"/>
          <w:szCs w:val="22"/>
        </w:rPr>
      </w:pPr>
    </w:p>
    <w:p w:rsidR="00115E59" w:rsidRDefault="00115E59">
      <w:pPr>
        <w:ind w:firstLine="0"/>
        <w:jc w:val="center"/>
        <w:rPr>
          <w:sz w:val="22"/>
          <w:szCs w:val="22"/>
        </w:rPr>
      </w:pPr>
    </w:p>
    <w:p w:rsidR="00115E59" w:rsidRDefault="00CE718E">
      <w:pPr>
        <w:ind w:firstLine="0"/>
        <w:jc w:val="center"/>
        <w:rPr>
          <w:sz w:val="22"/>
          <w:szCs w:val="22"/>
        </w:rPr>
      </w:pPr>
      <w:r>
        <w:rPr>
          <w:rFonts w:ascii="Arial" w:eastAsia="Arial" w:hAnsi="Arial" w:cs="Arial"/>
          <w:sz w:val="22"/>
          <w:szCs w:val="22"/>
        </w:rPr>
        <w:t>Одеса</w:t>
      </w:r>
    </w:p>
    <w:p w:rsidR="00115E59" w:rsidRDefault="00CE718E">
      <w:pPr>
        <w:ind w:firstLine="0"/>
        <w:jc w:val="center"/>
        <w:rPr>
          <w:b/>
          <w:sz w:val="36"/>
          <w:szCs w:val="36"/>
        </w:rPr>
      </w:pPr>
      <w:r>
        <w:rPr>
          <w:sz w:val="22"/>
          <w:szCs w:val="22"/>
        </w:rPr>
        <w:t>2024</w:t>
      </w:r>
      <w:r>
        <w:br w:type="page"/>
      </w:r>
    </w:p>
    <w:p w:rsidR="00115E59" w:rsidRDefault="00CE718E">
      <w:pPr>
        <w:spacing w:line="240" w:lineRule="auto"/>
      </w:pPr>
      <w:r>
        <w:rPr>
          <w:rFonts w:ascii="Arial" w:eastAsia="Arial" w:hAnsi="Arial" w:cs="Arial"/>
        </w:rPr>
        <w:lastRenderedPageBreak/>
        <w:t xml:space="preserve">УДК:316.334.3.(073) </w:t>
      </w:r>
    </w:p>
    <w:p w:rsidR="00115E59" w:rsidRDefault="00CE718E">
      <w:pPr>
        <w:spacing w:line="240" w:lineRule="auto"/>
        <w:ind w:firstLine="0"/>
      </w:pPr>
      <w:r>
        <w:rPr>
          <w:rFonts w:ascii="Arial" w:eastAsia="Arial" w:hAnsi="Arial" w:cs="Arial"/>
        </w:rPr>
        <w:t xml:space="preserve">         Я 76</w:t>
      </w:r>
    </w:p>
    <w:p w:rsidR="00115E59" w:rsidRDefault="00CE718E">
      <w:pPr>
        <w:widowControl/>
        <w:pBdr>
          <w:top w:val="nil"/>
          <w:left w:val="nil"/>
          <w:bottom w:val="nil"/>
          <w:right w:val="nil"/>
          <w:between w:val="nil"/>
        </w:pBdr>
        <w:spacing w:before="360" w:line="240" w:lineRule="auto"/>
        <w:ind w:firstLine="0"/>
        <w:jc w:val="center"/>
        <w:rPr>
          <w:rFonts w:ascii="Quattrocento Sans" w:hAnsi="Quattrocento Sans"/>
          <w:i/>
          <w:color w:val="000000"/>
          <w:sz w:val="22"/>
          <w:szCs w:val="22"/>
        </w:rPr>
      </w:pPr>
      <w:r>
        <w:rPr>
          <w:rFonts w:ascii="Arial" w:eastAsia="Arial" w:hAnsi="Arial" w:cs="Arial"/>
          <w:i/>
          <w:color w:val="000000"/>
          <w:sz w:val="22"/>
          <w:szCs w:val="22"/>
        </w:rPr>
        <w:t>Рекомендовано навчально-методичною радою</w:t>
      </w:r>
    </w:p>
    <w:p w:rsidR="00115E59" w:rsidRDefault="00CE718E">
      <w:pPr>
        <w:widowControl/>
        <w:pBdr>
          <w:top w:val="nil"/>
          <w:left w:val="nil"/>
          <w:bottom w:val="nil"/>
          <w:right w:val="nil"/>
          <w:between w:val="nil"/>
        </w:pBdr>
        <w:spacing w:line="240" w:lineRule="auto"/>
        <w:ind w:firstLine="0"/>
        <w:jc w:val="center"/>
        <w:rPr>
          <w:rFonts w:ascii="Quattrocento Sans" w:hAnsi="Quattrocento Sans"/>
          <w:i/>
          <w:color w:val="000000"/>
          <w:sz w:val="22"/>
          <w:szCs w:val="22"/>
        </w:rPr>
      </w:pPr>
      <w:r>
        <w:rPr>
          <w:rFonts w:ascii="Arial" w:eastAsia="Arial" w:hAnsi="Arial" w:cs="Arial"/>
          <w:i/>
          <w:color w:val="000000"/>
          <w:sz w:val="22"/>
          <w:szCs w:val="22"/>
        </w:rPr>
        <w:t>Національного університету «Одеська юридична академія»</w:t>
      </w:r>
    </w:p>
    <w:p w:rsidR="00115E59" w:rsidRDefault="00CE718E">
      <w:pPr>
        <w:widowControl/>
        <w:pBdr>
          <w:top w:val="nil"/>
          <w:left w:val="nil"/>
          <w:bottom w:val="nil"/>
          <w:right w:val="nil"/>
          <w:between w:val="nil"/>
        </w:pBdr>
        <w:spacing w:line="240" w:lineRule="auto"/>
        <w:ind w:firstLine="0"/>
        <w:jc w:val="center"/>
        <w:rPr>
          <w:rFonts w:ascii="Quattrocento Sans" w:hAnsi="Quattrocento Sans"/>
          <w:i/>
          <w:color w:val="000000"/>
          <w:sz w:val="22"/>
          <w:szCs w:val="22"/>
        </w:rPr>
      </w:pPr>
      <w:r>
        <w:rPr>
          <w:rFonts w:ascii="Quattrocento Sans" w:hAnsi="Quattrocento Sans"/>
          <w:color w:val="000000"/>
          <w:sz w:val="22"/>
          <w:szCs w:val="22"/>
        </w:rPr>
        <w:t>(</w:t>
      </w:r>
      <w:r>
        <w:rPr>
          <w:rFonts w:ascii="Arial" w:eastAsia="Arial" w:hAnsi="Arial" w:cs="Arial"/>
          <w:i/>
          <w:color w:val="000000"/>
          <w:sz w:val="22"/>
          <w:szCs w:val="22"/>
        </w:rPr>
        <w:t>протокол №</w:t>
      </w:r>
      <w:r w:rsidR="0063649B">
        <w:rPr>
          <w:rFonts w:ascii="Arial" w:eastAsia="Arial" w:hAnsi="Arial" w:cs="Arial"/>
          <w:i/>
          <w:color w:val="000000"/>
          <w:sz w:val="22"/>
          <w:szCs w:val="22"/>
        </w:rPr>
        <w:t xml:space="preserve">4 </w:t>
      </w:r>
      <w:r>
        <w:rPr>
          <w:rFonts w:ascii="Arial" w:eastAsia="Arial" w:hAnsi="Arial" w:cs="Arial"/>
          <w:i/>
          <w:color w:val="000000"/>
          <w:sz w:val="22"/>
          <w:szCs w:val="22"/>
        </w:rPr>
        <w:t xml:space="preserve"> від</w:t>
      </w:r>
      <w:r w:rsidR="0063649B">
        <w:rPr>
          <w:rFonts w:ascii="Arial" w:eastAsia="Arial" w:hAnsi="Arial" w:cs="Arial"/>
          <w:i/>
          <w:color w:val="000000"/>
          <w:sz w:val="22"/>
          <w:szCs w:val="22"/>
        </w:rPr>
        <w:t xml:space="preserve"> 17 січня</w:t>
      </w:r>
      <w:r>
        <w:rPr>
          <w:rFonts w:ascii="Arial" w:eastAsia="Arial" w:hAnsi="Arial" w:cs="Arial"/>
          <w:i/>
          <w:color w:val="000000"/>
          <w:sz w:val="22"/>
          <w:szCs w:val="22"/>
        </w:rPr>
        <w:t xml:space="preserve"> 2024 р.</w:t>
      </w:r>
      <w:r>
        <w:rPr>
          <w:rFonts w:ascii="Quattrocento Sans" w:hAnsi="Quattrocento Sans"/>
          <w:color w:val="000000"/>
          <w:sz w:val="22"/>
          <w:szCs w:val="22"/>
        </w:rPr>
        <w:t>)</w:t>
      </w:r>
    </w:p>
    <w:p w:rsidR="00115E59" w:rsidRDefault="00115E59">
      <w:pPr>
        <w:spacing w:line="240" w:lineRule="auto"/>
        <w:jc w:val="center"/>
      </w:pPr>
    </w:p>
    <w:p w:rsidR="00115E59" w:rsidRDefault="00CE718E">
      <w:pPr>
        <w:spacing w:line="240" w:lineRule="auto"/>
        <w:ind w:left="567" w:firstLine="0"/>
        <w:jc w:val="left"/>
        <w:rPr>
          <w:b/>
        </w:rPr>
      </w:pPr>
      <w:r>
        <w:rPr>
          <w:rFonts w:ascii="Arial" w:eastAsia="Arial" w:hAnsi="Arial" w:cs="Arial"/>
          <w:b/>
        </w:rPr>
        <w:t>Укладачі:</w:t>
      </w:r>
    </w:p>
    <w:p w:rsidR="00115E59" w:rsidRDefault="00CE718E">
      <w:pPr>
        <w:tabs>
          <w:tab w:val="left" w:pos="2410"/>
        </w:tabs>
        <w:spacing w:before="120" w:line="240" w:lineRule="auto"/>
        <w:ind w:left="2694" w:hanging="2127"/>
        <w:rPr>
          <w:color w:val="000000"/>
        </w:rPr>
      </w:pPr>
      <w:bookmarkStart w:id="0" w:name="_heading=h.gjdgxs" w:colFirst="0" w:colLast="0"/>
      <w:bookmarkEnd w:id="0"/>
      <w:r>
        <w:rPr>
          <w:rFonts w:ascii="Arial" w:eastAsia="Arial" w:hAnsi="Arial" w:cs="Arial"/>
          <w:b/>
          <w:i/>
          <w:color w:val="000000"/>
        </w:rPr>
        <w:t xml:space="preserve">Ярова Л.В.    –   </w:t>
      </w:r>
      <w:r>
        <w:rPr>
          <w:rFonts w:ascii="Arial" w:eastAsia="Arial" w:hAnsi="Arial" w:cs="Arial"/>
          <w:color w:val="000000"/>
        </w:rPr>
        <w:t>доктор політичних наук, професор, завідувач кафедри соціології</w:t>
      </w:r>
      <w:r>
        <w:rPr>
          <w:i/>
          <w:color w:val="000000"/>
        </w:rPr>
        <w:t xml:space="preserve"> </w:t>
      </w:r>
      <w:r>
        <w:rPr>
          <w:rFonts w:ascii="Arial" w:eastAsia="Arial" w:hAnsi="Arial" w:cs="Arial"/>
        </w:rPr>
        <w:t xml:space="preserve">Національного університету «Одеська юридична академія». </w:t>
      </w:r>
      <w:r>
        <w:rPr>
          <w:i/>
          <w:color w:val="000000"/>
        </w:rPr>
        <w:t>(ORCID ID: 0000-0002-7462-9069)</w:t>
      </w:r>
    </w:p>
    <w:p w:rsidR="00115E59" w:rsidRDefault="00CE718E">
      <w:pPr>
        <w:tabs>
          <w:tab w:val="left" w:pos="2410"/>
        </w:tabs>
        <w:spacing w:before="120" w:line="240" w:lineRule="auto"/>
        <w:ind w:left="2694" w:hanging="2127"/>
        <w:rPr>
          <w:color w:val="000000"/>
        </w:rPr>
      </w:pPr>
      <w:r>
        <w:rPr>
          <w:rFonts w:ascii="Arial" w:eastAsia="Arial" w:hAnsi="Arial" w:cs="Arial"/>
          <w:b/>
          <w:i/>
        </w:rPr>
        <w:t>Прохоренко Є</w:t>
      </w:r>
      <w:r>
        <w:rPr>
          <w:rFonts w:ascii="Arial" w:eastAsia="Arial" w:hAnsi="Arial" w:cs="Arial"/>
          <w:b/>
          <w:i/>
          <w:color w:val="000000"/>
        </w:rPr>
        <w:t xml:space="preserve">.Я. - </w:t>
      </w:r>
      <w:r>
        <w:rPr>
          <w:rFonts w:ascii="Arial" w:eastAsia="Arial" w:hAnsi="Arial" w:cs="Arial"/>
        </w:rPr>
        <w:t xml:space="preserve">кандидат соціологічних наук, доцент, доцент кафедри              соціології Національного університету «Одеська юридична академія».  </w:t>
      </w:r>
      <w:r>
        <w:rPr>
          <w:b/>
          <w:i/>
          <w:color w:val="000000"/>
        </w:rPr>
        <w:t xml:space="preserve"> </w:t>
      </w:r>
      <w:r>
        <w:rPr>
          <w:i/>
          <w:color w:val="000000"/>
        </w:rPr>
        <w:t>(ORCID ID: 0009-0003-6524-9595)</w:t>
      </w:r>
    </w:p>
    <w:p w:rsidR="00115E59" w:rsidRDefault="00115E59">
      <w:pPr>
        <w:spacing w:line="240" w:lineRule="auto"/>
        <w:rPr>
          <w:sz w:val="20"/>
          <w:szCs w:val="20"/>
        </w:rPr>
      </w:pPr>
    </w:p>
    <w:p w:rsidR="00115E59" w:rsidRDefault="00CE718E">
      <w:pPr>
        <w:spacing w:line="240" w:lineRule="auto"/>
        <w:rPr>
          <w:b/>
        </w:rPr>
      </w:pPr>
      <w:r>
        <w:rPr>
          <w:rFonts w:ascii="Arial" w:eastAsia="Arial" w:hAnsi="Arial" w:cs="Arial"/>
          <w:b/>
        </w:rPr>
        <w:t>Рецензенти:</w:t>
      </w:r>
    </w:p>
    <w:p w:rsidR="00115E59" w:rsidRDefault="00CE718E">
      <w:pPr>
        <w:tabs>
          <w:tab w:val="left" w:pos="2410"/>
        </w:tabs>
        <w:spacing w:line="240" w:lineRule="auto"/>
        <w:ind w:left="2694" w:hanging="2127"/>
      </w:pPr>
      <w:bookmarkStart w:id="1" w:name="_heading=h.30j0zll" w:colFirst="0" w:colLast="0"/>
      <w:bookmarkEnd w:id="1"/>
      <w:r>
        <w:rPr>
          <w:rFonts w:ascii="Arial" w:eastAsia="Arial" w:hAnsi="Arial" w:cs="Arial"/>
          <w:b/>
          <w:i/>
          <w:color w:val="000000"/>
        </w:rPr>
        <w:t>Єнін М.Н.</w:t>
      </w:r>
      <w:r>
        <w:rPr>
          <w:b/>
          <w:i/>
          <w:color w:val="FF0000"/>
        </w:rPr>
        <w:tab/>
      </w:r>
      <w:r>
        <w:rPr>
          <w:rFonts w:ascii="Arial" w:eastAsia="Arial" w:hAnsi="Arial" w:cs="Arial"/>
        </w:rPr>
        <w:t>–</w:t>
      </w:r>
      <w:r>
        <w:rPr>
          <w:rFonts w:ascii="Arial" w:eastAsia="Arial" w:hAnsi="Arial" w:cs="Arial"/>
        </w:rPr>
        <w:tab/>
        <w:t>кандидат соціологічних наук, доцент, доцент кафедри соціології  Національного технічного університету України «Київський політехнічний інститут імені Ігоря Сікорського»;</w:t>
      </w:r>
    </w:p>
    <w:p w:rsidR="00115E59" w:rsidRDefault="00CE718E">
      <w:pPr>
        <w:tabs>
          <w:tab w:val="left" w:pos="2410"/>
        </w:tabs>
        <w:spacing w:before="120" w:line="240" w:lineRule="auto"/>
        <w:ind w:left="2694" w:hanging="2127"/>
      </w:pPr>
      <w:proofErr w:type="spellStart"/>
      <w:r>
        <w:rPr>
          <w:rFonts w:ascii="Arial" w:eastAsia="Arial" w:hAnsi="Arial" w:cs="Arial"/>
          <w:b/>
          <w:i/>
        </w:rPr>
        <w:t>Єфтєні</w:t>
      </w:r>
      <w:proofErr w:type="spellEnd"/>
      <w:r>
        <w:rPr>
          <w:rFonts w:ascii="Arial" w:eastAsia="Arial" w:hAnsi="Arial" w:cs="Arial"/>
          <w:b/>
          <w:i/>
        </w:rPr>
        <w:t xml:space="preserve"> Н.М. </w:t>
      </w:r>
      <w:r>
        <w:rPr>
          <w:rFonts w:ascii="Arial" w:eastAsia="Arial" w:hAnsi="Arial" w:cs="Arial"/>
          <w:b/>
          <w:i/>
        </w:rPr>
        <w:tab/>
      </w:r>
      <w:r>
        <w:rPr>
          <w:rFonts w:ascii="Arial" w:eastAsia="Arial" w:hAnsi="Arial" w:cs="Arial"/>
        </w:rPr>
        <w:t xml:space="preserve">– </w:t>
      </w:r>
      <w:r>
        <w:rPr>
          <w:rFonts w:ascii="Arial" w:eastAsia="Arial" w:hAnsi="Arial" w:cs="Arial"/>
        </w:rPr>
        <w:tab/>
        <w:t>кандидат політичних наук, доцент, професор кафедри цивільного права Національного університету «Одеська юридична академія».</w:t>
      </w:r>
    </w:p>
    <w:p w:rsidR="00115E59" w:rsidRDefault="00115E59">
      <w:pPr>
        <w:spacing w:line="240" w:lineRule="auto"/>
        <w:ind w:firstLine="0"/>
      </w:pPr>
    </w:p>
    <w:tbl>
      <w:tblPr>
        <w:tblStyle w:val="af2"/>
        <w:tblW w:w="9355" w:type="dxa"/>
        <w:tblInd w:w="0" w:type="dxa"/>
        <w:tblBorders>
          <w:top w:val="nil"/>
          <w:left w:val="nil"/>
          <w:bottom w:val="nil"/>
          <w:right w:val="nil"/>
          <w:insideH w:val="nil"/>
          <w:insideV w:val="nil"/>
        </w:tblBorders>
        <w:tblLayout w:type="fixed"/>
        <w:tblLook w:val="0400"/>
      </w:tblPr>
      <w:tblGrid>
        <w:gridCol w:w="822"/>
        <w:gridCol w:w="8533"/>
      </w:tblGrid>
      <w:tr w:rsidR="00115E59">
        <w:tc>
          <w:tcPr>
            <w:tcW w:w="822" w:type="dxa"/>
          </w:tcPr>
          <w:p w:rsidR="00115E59" w:rsidRDefault="00115E59">
            <w:pPr>
              <w:ind w:firstLine="0"/>
            </w:pPr>
          </w:p>
          <w:p w:rsidR="00115E59" w:rsidRDefault="00115E59">
            <w:pPr>
              <w:ind w:firstLine="0"/>
            </w:pPr>
          </w:p>
        </w:tc>
        <w:tc>
          <w:tcPr>
            <w:tcW w:w="8533" w:type="dxa"/>
          </w:tcPr>
          <w:p w:rsidR="00115E59" w:rsidRDefault="00CE718E">
            <w:pPr>
              <w:ind w:firstLine="0"/>
            </w:pPr>
            <w:bookmarkStart w:id="2" w:name="_heading=h.1fob9te" w:colFirst="0" w:colLast="0"/>
            <w:bookmarkEnd w:id="2"/>
            <w:r>
              <w:rPr>
                <w:rFonts w:ascii="Arial" w:eastAsia="Arial" w:hAnsi="Arial" w:cs="Arial"/>
                <w:b/>
              </w:rPr>
              <w:t>ПРАВОВІ ОСНОВИ ІНСТИТУАЛІЗАЦІЇ СОЦІАЛЬНОЇ ПОЛІТИКИ</w:t>
            </w:r>
            <w:r>
              <w:rPr>
                <w:rFonts w:ascii="Arial" w:eastAsia="Arial" w:hAnsi="Arial" w:cs="Arial"/>
              </w:rPr>
              <w:t xml:space="preserve">: метод. вказівки до виконання </w:t>
            </w:r>
            <w:proofErr w:type="spellStart"/>
            <w:r>
              <w:rPr>
                <w:rFonts w:ascii="Arial" w:eastAsia="Arial" w:hAnsi="Arial" w:cs="Arial"/>
              </w:rPr>
              <w:t>практ</w:t>
            </w:r>
            <w:proofErr w:type="spellEnd"/>
            <w:r>
              <w:rPr>
                <w:rFonts w:ascii="Arial" w:eastAsia="Arial" w:hAnsi="Arial" w:cs="Arial"/>
              </w:rPr>
              <w:t xml:space="preserve">. і </w:t>
            </w:r>
            <w:proofErr w:type="spellStart"/>
            <w:r>
              <w:rPr>
                <w:rFonts w:ascii="Arial" w:eastAsia="Arial" w:hAnsi="Arial" w:cs="Arial"/>
              </w:rPr>
              <w:t>самост</w:t>
            </w:r>
            <w:proofErr w:type="spellEnd"/>
            <w:r>
              <w:rPr>
                <w:rFonts w:ascii="Arial" w:eastAsia="Arial" w:hAnsi="Arial" w:cs="Arial"/>
              </w:rPr>
              <w:t>. робіт для підготовки здобувачів вищої освіти галузі знань 05 «Соціальні та поведінкові науки»[Електронне видання] / Автори Ярова Л.В., Прохоренко Є.Я. Нац. ун-т «Одес</w:t>
            </w:r>
            <w:r w:rsidR="0063649B">
              <w:rPr>
                <w:rFonts w:ascii="Arial" w:eastAsia="Arial" w:hAnsi="Arial" w:cs="Arial"/>
              </w:rPr>
              <w:t xml:space="preserve">ька </w:t>
            </w:r>
            <w:proofErr w:type="spellStart"/>
            <w:r w:rsidR="0063649B">
              <w:rPr>
                <w:rFonts w:ascii="Arial" w:eastAsia="Arial" w:hAnsi="Arial" w:cs="Arial"/>
              </w:rPr>
              <w:t>юрид</w:t>
            </w:r>
            <w:proofErr w:type="spellEnd"/>
            <w:r w:rsidR="0063649B">
              <w:rPr>
                <w:rFonts w:ascii="Arial" w:eastAsia="Arial" w:hAnsi="Arial" w:cs="Arial"/>
              </w:rPr>
              <w:t>. академія». – Одеса, 2024. – 35</w:t>
            </w:r>
            <w:r>
              <w:rPr>
                <w:rFonts w:ascii="Arial" w:eastAsia="Arial" w:hAnsi="Arial" w:cs="Arial"/>
              </w:rPr>
              <w:t xml:space="preserve"> с. – Режим доступу: …</w:t>
            </w:r>
          </w:p>
          <w:p w:rsidR="00115E59" w:rsidRDefault="00115E59" w:rsidP="0063649B">
            <w:pPr>
              <w:spacing w:before="120" w:after="120"/>
            </w:pPr>
          </w:p>
          <w:p w:rsidR="00115E59" w:rsidRDefault="00CE718E">
            <w:pPr>
              <w:ind w:firstLine="709"/>
            </w:pPr>
            <w:r>
              <w:rPr>
                <w:rFonts w:ascii="Arial" w:eastAsia="Arial" w:hAnsi="Arial" w:cs="Arial"/>
              </w:rPr>
              <w:t xml:space="preserve">Методичні вказівки призначені для здобувачів вищої освіти спеціальності 054 «Соціологія» галузі знань 05 «Соціальні та поведінкові науки» з метою закріплення лекційного матеріалу та підготовки до практичних занять з дисципліни «Правові основи інституалізації соціальної політики». Містять завдання до практичних занять та самостійної роботи. </w:t>
            </w:r>
          </w:p>
          <w:p w:rsidR="00115E59" w:rsidRDefault="00115E59">
            <w:pPr>
              <w:jc w:val="right"/>
            </w:pPr>
          </w:p>
          <w:p w:rsidR="00115E59" w:rsidRDefault="00CE718E">
            <w:pPr>
              <w:jc w:val="center"/>
              <w:rPr>
                <w:b/>
              </w:rPr>
            </w:pPr>
            <w:r>
              <w:rPr>
                <w:rFonts w:ascii="Arial" w:eastAsia="Arial" w:hAnsi="Arial" w:cs="Arial"/>
                <w:b/>
              </w:rPr>
              <w:t xml:space="preserve">                                                                                   УДК:</w:t>
            </w:r>
            <w:r>
              <w:t xml:space="preserve"> 316.334.3.(073)</w:t>
            </w:r>
          </w:p>
          <w:p w:rsidR="00115E59" w:rsidRDefault="00115E59">
            <w:pPr>
              <w:ind w:firstLine="0"/>
            </w:pPr>
          </w:p>
        </w:tc>
      </w:tr>
    </w:tbl>
    <w:p w:rsidR="00115E59" w:rsidRDefault="00115E59">
      <w:pPr>
        <w:spacing w:line="240" w:lineRule="auto"/>
        <w:ind w:firstLine="0"/>
      </w:pPr>
    </w:p>
    <w:p w:rsidR="00115E59" w:rsidRDefault="00CE718E">
      <w:pPr>
        <w:spacing w:line="240" w:lineRule="auto"/>
        <w:ind w:firstLine="0"/>
        <w:rPr>
          <w:sz w:val="20"/>
          <w:szCs w:val="20"/>
        </w:rPr>
      </w:pPr>
      <w:r>
        <w:rPr>
          <w:sz w:val="20"/>
          <w:szCs w:val="20"/>
        </w:rPr>
        <w:t xml:space="preserve"> </w:t>
      </w:r>
    </w:p>
    <w:p w:rsidR="00115E59" w:rsidRDefault="00CE718E">
      <w:pPr>
        <w:spacing w:line="240" w:lineRule="auto"/>
        <w:ind w:left="4962" w:firstLine="0"/>
        <w:jc w:val="right"/>
        <w:rPr>
          <w:b/>
          <w:sz w:val="28"/>
          <w:szCs w:val="28"/>
        </w:rPr>
      </w:pPr>
      <w:r>
        <w:rPr>
          <w:rFonts w:ascii="Arial" w:eastAsia="Arial" w:hAnsi="Arial" w:cs="Arial"/>
          <w:sz w:val="20"/>
          <w:szCs w:val="20"/>
        </w:rPr>
        <w:t xml:space="preserve">©Л.В.Ярова, </w:t>
      </w:r>
      <w:r>
        <w:rPr>
          <w:rFonts w:ascii="Arial" w:eastAsia="Arial" w:hAnsi="Arial" w:cs="Arial"/>
          <w:sz w:val="20"/>
          <w:szCs w:val="20"/>
        </w:rPr>
        <w:br/>
        <w:t>Є.Я.Прохоренко, 2024</w:t>
      </w:r>
      <w:r>
        <w:br w:type="page"/>
      </w:r>
    </w:p>
    <w:p w:rsidR="00115E59" w:rsidRDefault="00CE718E">
      <w:pPr>
        <w:widowControl/>
        <w:spacing w:after="160"/>
        <w:ind w:firstLine="0"/>
        <w:jc w:val="center"/>
        <w:rPr>
          <w:b/>
          <w:sz w:val="28"/>
          <w:szCs w:val="28"/>
        </w:rPr>
      </w:pPr>
      <w:r>
        <w:rPr>
          <w:rFonts w:ascii="Arial" w:eastAsia="Arial" w:hAnsi="Arial" w:cs="Arial"/>
          <w:b/>
          <w:sz w:val="28"/>
          <w:szCs w:val="28"/>
        </w:rPr>
        <w:lastRenderedPageBreak/>
        <w:t>ЗМІСТ</w:t>
      </w:r>
    </w:p>
    <w:p w:rsidR="00115E59" w:rsidRDefault="00115E59">
      <w:pPr>
        <w:keepNext/>
        <w:keepLines/>
        <w:widowControl/>
        <w:pBdr>
          <w:top w:val="nil"/>
          <w:left w:val="nil"/>
          <w:bottom w:val="nil"/>
          <w:right w:val="nil"/>
          <w:between w:val="nil"/>
        </w:pBdr>
        <w:spacing w:before="240"/>
        <w:ind w:firstLine="0"/>
        <w:jc w:val="left"/>
        <w:rPr>
          <w:rFonts w:ascii="Calibri" w:eastAsia="Calibri" w:hAnsi="Calibri" w:cs="Calibri"/>
          <w:color w:val="000000"/>
          <w:sz w:val="20"/>
          <w:szCs w:val="20"/>
        </w:rPr>
      </w:pPr>
    </w:p>
    <w:sdt>
      <w:sdtPr>
        <w:id w:val="-2120668378"/>
        <w:docPartObj>
          <w:docPartGallery w:val="Table of Contents"/>
          <w:docPartUnique/>
        </w:docPartObj>
      </w:sdtPr>
      <w:sdtContent>
        <w:p w:rsidR="00115E59" w:rsidRDefault="00736E3C">
          <w:pPr>
            <w:pBdr>
              <w:top w:val="nil"/>
              <w:left w:val="nil"/>
              <w:bottom w:val="nil"/>
              <w:right w:val="nil"/>
              <w:between w:val="nil"/>
            </w:pBdr>
            <w:tabs>
              <w:tab w:val="right" w:pos="9628"/>
            </w:tabs>
            <w:spacing w:after="120" w:line="240" w:lineRule="auto"/>
            <w:ind w:firstLine="0"/>
            <w:jc w:val="left"/>
            <w:rPr>
              <w:rFonts w:ascii="Calibri" w:eastAsia="Calibri" w:hAnsi="Calibri" w:cs="Calibri"/>
              <w:color w:val="000000"/>
              <w:sz w:val="22"/>
              <w:szCs w:val="22"/>
            </w:rPr>
          </w:pPr>
          <w:r>
            <w:fldChar w:fldCharType="begin"/>
          </w:r>
          <w:r w:rsidR="00CE718E">
            <w:instrText xml:space="preserve"> TOC \h \u \z \t "Heading 1,1,Heading 2,2,Heading 3,3,"</w:instrText>
          </w:r>
          <w:r>
            <w:fldChar w:fldCharType="separate"/>
          </w:r>
          <w:hyperlink w:anchor="_heading=h.3znysh7">
            <w:r w:rsidR="00CE718E">
              <w:rPr>
                <w:rFonts w:ascii="Quattrocento Sans" w:hAnsi="Quattrocento Sans"/>
                <w:color w:val="000000"/>
              </w:rPr>
              <w:t>ВСТУП</w:t>
            </w:r>
            <w:r w:rsidR="00CE718E">
              <w:rPr>
                <w:rFonts w:ascii="Quattrocento Sans" w:hAnsi="Quattrocento Sans"/>
                <w:color w:val="000000"/>
              </w:rPr>
              <w:tab/>
              <w:t>4</w:t>
            </w:r>
          </w:hyperlink>
        </w:p>
        <w:p w:rsidR="00115E59" w:rsidRDefault="00736E3C">
          <w:pPr>
            <w:pBdr>
              <w:top w:val="nil"/>
              <w:left w:val="nil"/>
              <w:bottom w:val="nil"/>
              <w:right w:val="nil"/>
              <w:between w:val="nil"/>
            </w:pBdr>
            <w:tabs>
              <w:tab w:val="right" w:pos="9628"/>
            </w:tabs>
            <w:spacing w:after="120" w:line="240" w:lineRule="auto"/>
            <w:ind w:firstLine="0"/>
            <w:jc w:val="left"/>
            <w:rPr>
              <w:rFonts w:ascii="Calibri" w:eastAsia="Calibri" w:hAnsi="Calibri" w:cs="Calibri"/>
              <w:color w:val="000000"/>
              <w:sz w:val="22"/>
              <w:szCs w:val="22"/>
            </w:rPr>
          </w:pPr>
          <w:hyperlink w:anchor="_heading=h.2et92p0">
            <w:r w:rsidR="00CE718E">
              <w:rPr>
                <w:rFonts w:ascii="Quattrocento Sans" w:hAnsi="Quattrocento Sans"/>
                <w:color w:val="000000"/>
              </w:rPr>
              <w:t>МЕТОДИЧНІ РЕКОМЕНДАЦІЇ</w:t>
            </w:r>
            <w:r w:rsidR="00CE718E">
              <w:rPr>
                <w:rFonts w:ascii="Quattrocento Sans" w:hAnsi="Quattrocento Sans"/>
                <w:color w:val="000000"/>
              </w:rPr>
              <w:tab/>
              <w:t>6</w:t>
            </w:r>
          </w:hyperlink>
        </w:p>
        <w:p w:rsidR="00115E59" w:rsidRDefault="00736E3C">
          <w:pPr>
            <w:pBdr>
              <w:top w:val="nil"/>
              <w:left w:val="nil"/>
              <w:bottom w:val="nil"/>
              <w:right w:val="nil"/>
              <w:between w:val="nil"/>
            </w:pBdr>
            <w:tabs>
              <w:tab w:val="right" w:pos="9628"/>
            </w:tabs>
            <w:spacing w:after="120" w:line="240" w:lineRule="auto"/>
            <w:ind w:firstLine="0"/>
            <w:jc w:val="left"/>
            <w:rPr>
              <w:rFonts w:ascii="Calibri" w:eastAsia="Calibri" w:hAnsi="Calibri" w:cs="Calibri"/>
              <w:color w:val="000000"/>
              <w:sz w:val="22"/>
              <w:szCs w:val="22"/>
            </w:rPr>
          </w:pPr>
          <w:hyperlink w:anchor="_heading=h.tyjcwt">
            <w:r w:rsidR="00CE718E">
              <w:rPr>
                <w:rFonts w:ascii="Quattrocento Sans" w:hAnsi="Quattrocento Sans"/>
                <w:color w:val="000000"/>
              </w:rPr>
              <w:t>Тема 1. Теоретико-методологічні основи формування соціальної політики</w:t>
            </w:r>
            <w:r w:rsidR="00CE718E">
              <w:rPr>
                <w:rFonts w:ascii="Quattrocento Sans" w:hAnsi="Quattrocento Sans"/>
                <w:color w:val="000000"/>
              </w:rPr>
              <w:tab/>
              <w:t>9</w:t>
            </w:r>
          </w:hyperlink>
        </w:p>
        <w:p w:rsidR="00115E59" w:rsidRDefault="00736E3C">
          <w:pPr>
            <w:pBdr>
              <w:top w:val="nil"/>
              <w:left w:val="nil"/>
              <w:bottom w:val="nil"/>
              <w:right w:val="nil"/>
              <w:between w:val="nil"/>
            </w:pBdr>
            <w:tabs>
              <w:tab w:val="right" w:pos="9628"/>
            </w:tabs>
            <w:spacing w:after="120" w:line="240" w:lineRule="auto"/>
            <w:ind w:firstLine="0"/>
            <w:jc w:val="left"/>
            <w:rPr>
              <w:rFonts w:ascii="Calibri" w:eastAsia="Calibri" w:hAnsi="Calibri" w:cs="Calibri"/>
              <w:color w:val="000000"/>
              <w:sz w:val="22"/>
              <w:szCs w:val="22"/>
            </w:rPr>
          </w:pPr>
          <w:hyperlink w:anchor="_heading=h.3dy6vkm">
            <w:r w:rsidR="00CE718E">
              <w:rPr>
                <w:rFonts w:ascii="Quattrocento Sans" w:hAnsi="Quattrocento Sans"/>
                <w:color w:val="000000"/>
              </w:rPr>
              <w:t>тема 2. Державна соціальна політика</w:t>
            </w:r>
            <w:r w:rsidR="00CE718E">
              <w:rPr>
                <w:rFonts w:ascii="Quattrocento Sans" w:hAnsi="Quattrocento Sans"/>
                <w:color w:val="000000"/>
              </w:rPr>
              <w:tab/>
              <w:t>11</w:t>
            </w:r>
          </w:hyperlink>
        </w:p>
        <w:p w:rsidR="00115E59" w:rsidRDefault="00736E3C">
          <w:pPr>
            <w:pBdr>
              <w:top w:val="nil"/>
              <w:left w:val="nil"/>
              <w:bottom w:val="nil"/>
              <w:right w:val="nil"/>
              <w:between w:val="nil"/>
            </w:pBdr>
            <w:tabs>
              <w:tab w:val="right" w:pos="9628"/>
            </w:tabs>
            <w:spacing w:after="120" w:line="240" w:lineRule="auto"/>
            <w:ind w:firstLine="0"/>
            <w:jc w:val="left"/>
            <w:rPr>
              <w:rFonts w:ascii="Calibri" w:eastAsia="Calibri" w:hAnsi="Calibri" w:cs="Calibri"/>
              <w:color w:val="000000"/>
              <w:sz w:val="22"/>
              <w:szCs w:val="22"/>
            </w:rPr>
          </w:pPr>
          <w:hyperlink w:anchor="_heading=h.4d34og8">
            <w:r w:rsidR="00CE718E">
              <w:rPr>
                <w:rFonts w:ascii="Quattrocento Sans" w:hAnsi="Quattrocento Sans"/>
                <w:color w:val="000000"/>
              </w:rPr>
              <w:t>Тема 3. Типологізація соціальних держав</w:t>
            </w:r>
            <w:r w:rsidR="00CE718E">
              <w:rPr>
                <w:rFonts w:ascii="Quattrocento Sans" w:hAnsi="Quattrocento Sans"/>
                <w:color w:val="000000"/>
              </w:rPr>
              <w:tab/>
              <w:t>13</w:t>
            </w:r>
          </w:hyperlink>
        </w:p>
        <w:p w:rsidR="00115E59" w:rsidRDefault="00736E3C">
          <w:pPr>
            <w:pBdr>
              <w:top w:val="nil"/>
              <w:left w:val="nil"/>
              <w:bottom w:val="nil"/>
              <w:right w:val="nil"/>
              <w:between w:val="nil"/>
            </w:pBdr>
            <w:tabs>
              <w:tab w:val="right" w:pos="9628"/>
            </w:tabs>
            <w:spacing w:after="120" w:line="240" w:lineRule="auto"/>
            <w:ind w:firstLine="0"/>
            <w:jc w:val="left"/>
            <w:rPr>
              <w:rFonts w:ascii="Calibri" w:eastAsia="Calibri" w:hAnsi="Calibri" w:cs="Calibri"/>
              <w:color w:val="000000"/>
              <w:sz w:val="22"/>
              <w:szCs w:val="22"/>
            </w:rPr>
          </w:pPr>
          <w:hyperlink w:anchor="_heading=h.2s8eyo1">
            <w:r w:rsidR="00CE718E">
              <w:rPr>
                <w:rFonts w:ascii="Quattrocento Sans" w:hAnsi="Quattrocento Sans"/>
                <w:color w:val="000000"/>
              </w:rPr>
              <w:t>Тема 4. Модел</w:t>
            </w:r>
          </w:hyperlink>
          <w:hyperlink w:anchor="_heading=h.2s8eyo1">
            <w:r w:rsidR="00CE718E">
              <w:t>і</w:t>
            </w:r>
          </w:hyperlink>
          <w:hyperlink w:anchor="_heading=h.2s8eyo1">
            <w:r w:rsidR="00CE718E">
              <w:rPr>
                <w:rFonts w:ascii="Quattrocento Sans" w:hAnsi="Quattrocento Sans"/>
                <w:color w:val="000000"/>
              </w:rPr>
              <w:t xml:space="preserve"> соціального захисту</w:t>
            </w:r>
            <w:r w:rsidR="00CE718E">
              <w:rPr>
                <w:rFonts w:ascii="Quattrocento Sans" w:hAnsi="Quattrocento Sans"/>
                <w:color w:val="000000"/>
              </w:rPr>
              <w:tab/>
              <w:t>15</w:t>
            </w:r>
          </w:hyperlink>
        </w:p>
        <w:p w:rsidR="00115E59" w:rsidRDefault="00736E3C">
          <w:pPr>
            <w:pBdr>
              <w:top w:val="nil"/>
              <w:left w:val="nil"/>
              <w:bottom w:val="nil"/>
              <w:right w:val="nil"/>
              <w:between w:val="nil"/>
            </w:pBdr>
            <w:tabs>
              <w:tab w:val="right" w:pos="9628"/>
            </w:tabs>
            <w:spacing w:after="120" w:line="240" w:lineRule="auto"/>
            <w:ind w:firstLine="0"/>
            <w:jc w:val="left"/>
            <w:rPr>
              <w:rFonts w:ascii="Calibri" w:eastAsia="Calibri" w:hAnsi="Calibri" w:cs="Calibri"/>
              <w:color w:val="000000"/>
              <w:sz w:val="22"/>
              <w:szCs w:val="22"/>
            </w:rPr>
          </w:pPr>
          <w:hyperlink w:anchor="_heading=h.17dp8vu">
            <w:r w:rsidR="00CE718E">
              <w:rPr>
                <w:rFonts w:ascii="Quattrocento Sans" w:hAnsi="Quattrocento Sans"/>
                <w:color w:val="000000"/>
              </w:rPr>
              <w:t>Тема 5. Європейська соціальна політика</w:t>
            </w:r>
            <w:r w:rsidR="00CE718E">
              <w:rPr>
                <w:rFonts w:ascii="Quattrocento Sans" w:hAnsi="Quattrocento Sans"/>
                <w:color w:val="000000"/>
              </w:rPr>
              <w:tab/>
              <w:t>17</w:t>
            </w:r>
          </w:hyperlink>
        </w:p>
        <w:p w:rsidR="00115E59" w:rsidRDefault="00736E3C">
          <w:pPr>
            <w:pBdr>
              <w:top w:val="nil"/>
              <w:left w:val="nil"/>
              <w:bottom w:val="nil"/>
              <w:right w:val="nil"/>
              <w:between w:val="nil"/>
            </w:pBdr>
            <w:tabs>
              <w:tab w:val="right" w:pos="9628"/>
            </w:tabs>
            <w:spacing w:after="120" w:line="240" w:lineRule="auto"/>
            <w:ind w:firstLine="0"/>
            <w:jc w:val="left"/>
            <w:rPr>
              <w:rFonts w:ascii="Calibri" w:eastAsia="Calibri" w:hAnsi="Calibri" w:cs="Calibri"/>
              <w:color w:val="000000"/>
              <w:sz w:val="22"/>
              <w:szCs w:val="22"/>
            </w:rPr>
          </w:pPr>
          <w:hyperlink w:anchor="_heading=h.3rdcrjn">
            <w:r w:rsidR="00CE718E">
              <w:rPr>
                <w:rFonts w:ascii="Quattrocento Sans" w:hAnsi="Quattrocento Sans"/>
                <w:color w:val="000000"/>
              </w:rPr>
              <w:t>Тема 6. Соціальне забезпечення в країнах ЄС</w:t>
            </w:r>
            <w:r w:rsidR="00CE718E">
              <w:rPr>
                <w:rFonts w:ascii="Quattrocento Sans" w:hAnsi="Quattrocento Sans"/>
                <w:color w:val="000000"/>
              </w:rPr>
              <w:tab/>
              <w:t>19</w:t>
            </w:r>
          </w:hyperlink>
        </w:p>
        <w:p w:rsidR="00115E59" w:rsidRDefault="00736E3C">
          <w:pPr>
            <w:pBdr>
              <w:top w:val="nil"/>
              <w:left w:val="nil"/>
              <w:bottom w:val="nil"/>
              <w:right w:val="nil"/>
              <w:between w:val="nil"/>
            </w:pBdr>
            <w:tabs>
              <w:tab w:val="right" w:pos="9628"/>
            </w:tabs>
            <w:spacing w:after="120" w:line="240" w:lineRule="auto"/>
            <w:ind w:firstLine="0"/>
            <w:jc w:val="left"/>
            <w:rPr>
              <w:rFonts w:ascii="Calibri" w:eastAsia="Calibri" w:hAnsi="Calibri" w:cs="Calibri"/>
              <w:color w:val="000000"/>
              <w:sz w:val="22"/>
              <w:szCs w:val="22"/>
            </w:rPr>
          </w:pPr>
          <w:hyperlink w:anchor="_heading=h.26in1rg">
            <w:r w:rsidR="00CE718E">
              <w:rPr>
                <w:rFonts w:ascii="Quattrocento Sans" w:hAnsi="Quattrocento Sans"/>
                <w:color w:val="000000"/>
              </w:rPr>
              <w:t>Тема 7. Соціальна політика України</w:t>
            </w:r>
            <w:r w:rsidR="00CE718E">
              <w:rPr>
                <w:rFonts w:ascii="Quattrocento Sans" w:hAnsi="Quattrocento Sans"/>
                <w:color w:val="000000"/>
              </w:rPr>
              <w:tab/>
              <w:t>22</w:t>
            </w:r>
          </w:hyperlink>
        </w:p>
        <w:p w:rsidR="00115E59" w:rsidRDefault="00736E3C">
          <w:pPr>
            <w:pBdr>
              <w:top w:val="nil"/>
              <w:left w:val="nil"/>
              <w:bottom w:val="nil"/>
              <w:right w:val="nil"/>
              <w:between w:val="nil"/>
            </w:pBdr>
            <w:tabs>
              <w:tab w:val="right" w:pos="9628"/>
            </w:tabs>
            <w:spacing w:after="120" w:line="240" w:lineRule="auto"/>
            <w:ind w:firstLine="0"/>
            <w:jc w:val="left"/>
            <w:rPr>
              <w:rFonts w:ascii="Calibri" w:eastAsia="Calibri" w:hAnsi="Calibri" w:cs="Calibri"/>
              <w:color w:val="000000"/>
              <w:sz w:val="22"/>
              <w:szCs w:val="22"/>
            </w:rPr>
          </w:pPr>
          <w:hyperlink w:anchor="_heading=h.lnxbz9">
            <w:r w:rsidR="00CE718E">
              <w:rPr>
                <w:rFonts w:ascii="Quattrocento Sans" w:hAnsi="Quattrocento Sans"/>
                <w:color w:val="000000"/>
              </w:rPr>
              <w:t xml:space="preserve">Тема 8. Людський капітал як </w:t>
            </w:r>
          </w:hyperlink>
          <w:hyperlink w:anchor="_heading=h.lnxbz9">
            <w:r w:rsidR="00CE718E">
              <w:t>пріоритетний</w:t>
            </w:r>
          </w:hyperlink>
          <w:hyperlink w:anchor="_heading=h.lnxbz9">
            <w:r w:rsidR="00CE718E">
              <w:rPr>
                <w:rFonts w:ascii="Quattrocento Sans" w:hAnsi="Quattrocento Sans"/>
                <w:color w:val="000000"/>
              </w:rPr>
              <w:t xml:space="preserve"> напрям сучасної соціальної політики</w:t>
            </w:r>
            <w:r w:rsidR="00CE718E">
              <w:rPr>
                <w:rFonts w:ascii="Quattrocento Sans" w:hAnsi="Quattrocento Sans"/>
                <w:color w:val="000000"/>
              </w:rPr>
              <w:tab/>
              <w:t>24</w:t>
            </w:r>
          </w:hyperlink>
        </w:p>
        <w:p w:rsidR="00115E59" w:rsidRDefault="00736E3C">
          <w:pPr>
            <w:pBdr>
              <w:top w:val="nil"/>
              <w:left w:val="nil"/>
              <w:bottom w:val="nil"/>
              <w:right w:val="nil"/>
              <w:between w:val="nil"/>
            </w:pBdr>
            <w:tabs>
              <w:tab w:val="right" w:pos="9628"/>
            </w:tabs>
            <w:spacing w:after="120" w:line="240" w:lineRule="auto"/>
            <w:ind w:firstLine="0"/>
            <w:jc w:val="left"/>
            <w:rPr>
              <w:rFonts w:ascii="Calibri" w:eastAsia="Calibri" w:hAnsi="Calibri" w:cs="Calibri"/>
              <w:color w:val="000000"/>
              <w:sz w:val="22"/>
              <w:szCs w:val="22"/>
            </w:rPr>
          </w:pPr>
          <w:hyperlink w:anchor="_heading=h.35nkun2">
            <w:r w:rsidR="00CE718E">
              <w:rPr>
                <w:rFonts w:ascii="Quattrocento Sans" w:hAnsi="Quattrocento Sans"/>
                <w:color w:val="000000"/>
              </w:rPr>
              <w:t>Тема 9. Європейська політика соціального партнерства</w:t>
            </w:r>
            <w:r w:rsidR="00CE718E">
              <w:rPr>
                <w:rFonts w:ascii="Quattrocento Sans" w:hAnsi="Quattrocento Sans"/>
                <w:color w:val="000000"/>
              </w:rPr>
              <w:tab/>
              <w:t>26</w:t>
            </w:r>
          </w:hyperlink>
        </w:p>
        <w:p w:rsidR="00115E59" w:rsidRDefault="00736E3C">
          <w:pPr>
            <w:pBdr>
              <w:top w:val="nil"/>
              <w:left w:val="nil"/>
              <w:bottom w:val="nil"/>
              <w:right w:val="nil"/>
              <w:between w:val="nil"/>
            </w:pBdr>
            <w:tabs>
              <w:tab w:val="right" w:pos="9628"/>
            </w:tabs>
            <w:spacing w:after="120" w:line="240" w:lineRule="auto"/>
            <w:ind w:firstLine="0"/>
            <w:jc w:val="left"/>
            <w:rPr>
              <w:rFonts w:ascii="Calibri" w:eastAsia="Calibri" w:hAnsi="Calibri" w:cs="Calibri"/>
              <w:color w:val="000000"/>
              <w:sz w:val="22"/>
              <w:szCs w:val="22"/>
            </w:rPr>
          </w:pPr>
          <w:hyperlink w:anchor="_heading=h.1ksv4uv">
            <w:r w:rsidR="00CE718E">
              <w:rPr>
                <w:rFonts w:ascii="Quattrocento Sans" w:hAnsi="Quattrocento Sans"/>
                <w:color w:val="000000"/>
              </w:rPr>
              <w:t>Тема 10. Соціальна політика України: виклики російсько-української війни</w:t>
            </w:r>
            <w:r w:rsidR="00CE718E">
              <w:rPr>
                <w:rFonts w:ascii="Quattrocento Sans" w:hAnsi="Quattrocento Sans"/>
                <w:color w:val="000000"/>
              </w:rPr>
              <w:tab/>
              <w:t>28</w:t>
            </w:r>
          </w:hyperlink>
        </w:p>
        <w:p w:rsidR="00115E59" w:rsidRDefault="00736E3C">
          <w:pPr>
            <w:pBdr>
              <w:top w:val="nil"/>
              <w:left w:val="nil"/>
              <w:bottom w:val="nil"/>
              <w:right w:val="nil"/>
              <w:between w:val="nil"/>
            </w:pBdr>
            <w:tabs>
              <w:tab w:val="right" w:pos="9628"/>
            </w:tabs>
            <w:spacing w:after="120" w:line="240" w:lineRule="auto"/>
            <w:ind w:firstLine="0"/>
            <w:jc w:val="left"/>
            <w:rPr>
              <w:rFonts w:ascii="Calibri" w:eastAsia="Calibri" w:hAnsi="Calibri" w:cs="Calibri"/>
              <w:color w:val="000000"/>
              <w:sz w:val="22"/>
              <w:szCs w:val="22"/>
            </w:rPr>
          </w:pPr>
          <w:hyperlink w:anchor="_heading=h.44sinio">
            <w:r w:rsidR="00CE718E">
              <w:rPr>
                <w:rFonts w:ascii="Quattrocento Sans" w:hAnsi="Quattrocento Sans"/>
                <w:color w:val="000000"/>
              </w:rPr>
              <w:t>ТЕМАТИКА ІНДИВІДУАЛЬНИХ ЗАВДАНЬ</w:t>
            </w:r>
            <w:r w:rsidR="00CE718E">
              <w:rPr>
                <w:rFonts w:ascii="Quattrocento Sans" w:hAnsi="Quattrocento Sans"/>
                <w:color w:val="000000"/>
              </w:rPr>
              <w:tab/>
              <w:t>30</w:t>
            </w:r>
          </w:hyperlink>
        </w:p>
        <w:p w:rsidR="00115E59" w:rsidRDefault="00736E3C">
          <w:pPr>
            <w:pBdr>
              <w:top w:val="nil"/>
              <w:left w:val="nil"/>
              <w:bottom w:val="nil"/>
              <w:right w:val="nil"/>
              <w:between w:val="nil"/>
            </w:pBdr>
            <w:tabs>
              <w:tab w:val="right" w:pos="9628"/>
            </w:tabs>
            <w:spacing w:after="120" w:line="240" w:lineRule="auto"/>
            <w:ind w:firstLine="0"/>
            <w:jc w:val="left"/>
            <w:rPr>
              <w:rFonts w:ascii="Calibri" w:eastAsia="Calibri" w:hAnsi="Calibri" w:cs="Calibri"/>
              <w:color w:val="000000"/>
              <w:sz w:val="22"/>
              <w:szCs w:val="22"/>
            </w:rPr>
          </w:pPr>
          <w:hyperlink w:anchor="_heading=h.2jxsxqh">
            <w:r w:rsidR="00CE718E">
              <w:rPr>
                <w:rFonts w:ascii="Quattrocento Sans" w:hAnsi="Quattrocento Sans"/>
                <w:color w:val="000000"/>
              </w:rPr>
              <w:t>ПИТАННЯ ДЛЯ ПІДСУМКОВОГО КОНТРОЛЮ</w:t>
            </w:r>
            <w:r w:rsidR="00CE718E">
              <w:rPr>
                <w:rFonts w:ascii="Quattrocento Sans" w:hAnsi="Quattrocento Sans"/>
                <w:color w:val="000000"/>
              </w:rPr>
              <w:tab/>
              <w:t>31</w:t>
            </w:r>
          </w:hyperlink>
        </w:p>
        <w:p w:rsidR="00115E59" w:rsidRDefault="00736E3C">
          <w:pPr>
            <w:pBdr>
              <w:top w:val="nil"/>
              <w:left w:val="nil"/>
              <w:bottom w:val="nil"/>
              <w:right w:val="nil"/>
              <w:between w:val="nil"/>
            </w:pBdr>
            <w:tabs>
              <w:tab w:val="right" w:pos="9628"/>
            </w:tabs>
            <w:spacing w:after="120" w:line="240" w:lineRule="auto"/>
            <w:ind w:firstLine="0"/>
            <w:jc w:val="left"/>
            <w:rPr>
              <w:rFonts w:ascii="Calibri" w:eastAsia="Calibri" w:hAnsi="Calibri" w:cs="Calibri"/>
              <w:color w:val="000000"/>
              <w:sz w:val="22"/>
              <w:szCs w:val="22"/>
            </w:rPr>
          </w:pPr>
          <w:hyperlink w:anchor="_heading=h.z337ya">
            <w:r w:rsidR="00CE718E">
              <w:rPr>
                <w:rFonts w:ascii="Quattrocento Sans" w:hAnsi="Quattrocento Sans"/>
                <w:color w:val="000000"/>
              </w:rPr>
              <w:t>СПИСОК РЕКОМЕНДОВАНИХ ДЖЕРЕЛ</w:t>
            </w:r>
            <w:r w:rsidR="00CE718E">
              <w:rPr>
                <w:rFonts w:ascii="Quattrocento Sans" w:hAnsi="Quattrocento Sans"/>
                <w:color w:val="000000"/>
              </w:rPr>
              <w:tab/>
              <w:t>33</w:t>
            </w:r>
          </w:hyperlink>
        </w:p>
        <w:p w:rsidR="00115E59" w:rsidRDefault="00736E3C">
          <w:pPr>
            <w:ind w:firstLine="0"/>
          </w:pPr>
          <w:r>
            <w:fldChar w:fldCharType="end"/>
          </w:r>
        </w:p>
      </w:sdtContent>
    </w:sdt>
    <w:p w:rsidR="00115E59" w:rsidRDefault="00115E59">
      <w:pPr>
        <w:widowControl/>
        <w:spacing w:after="160" w:line="276" w:lineRule="auto"/>
        <w:ind w:firstLine="0"/>
        <w:jc w:val="left"/>
      </w:pPr>
    </w:p>
    <w:p w:rsidR="00115E59" w:rsidRDefault="00CE718E">
      <w:pPr>
        <w:widowControl/>
        <w:spacing w:after="160"/>
        <w:ind w:firstLine="0"/>
        <w:jc w:val="left"/>
        <w:rPr>
          <w:b/>
          <w:smallCaps/>
          <w:sz w:val="28"/>
          <w:szCs w:val="28"/>
        </w:rPr>
      </w:pPr>
      <w:r>
        <w:br w:type="page"/>
      </w:r>
    </w:p>
    <w:p w:rsidR="00115E59" w:rsidRDefault="00CE718E">
      <w:pPr>
        <w:pStyle w:val="1"/>
        <w:ind w:firstLine="0"/>
      </w:pPr>
      <w:bookmarkStart w:id="3" w:name="_heading=h.3znysh7" w:colFirst="0" w:colLast="0"/>
      <w:bookmarkEnd w:id="3"/>
      <w:r>
        <w:rPr>
          <w:rFonts w:ascii="Arial" w:eastAsia="Arial" w:hAnsi="Arial" w:cs="Arial"/>
        </w:rPr>
        <w:lastRenderedPageBreak/>
        <w:t>ВСТУП</w:t>
      </w:r>
    </w:p>
    <w:p w:rsidR="00115E59" w:rsidRDefault="00CE718E">
      <w:pPr>
        <w:spacing w:line="276" w:lineRule="auto"/>
      </w:pPr>
      <w:r>
        <w:rPr>
          <w:rFonts w:ascii="Arial" w:eastAsia="Arial" w:hAnsi="Arial" w:cs="Arial"/>
        </w:rPr>
        <w:t xml:space="preserve">Дисципліна «Правові основи інституалізації соціальної політики» вивчається здобувачами вищої освіти за напрямом бакалаврської підготовки 05 «Соціальні та поведінкові науки» галузі знань на третьому курсі навчання. </w:t>
      </w:r>
    </w:p>
    <w:p w:rsidR="00115E59" w:rsidRDefault="00CE718E">
      <w:r>
        <w:rPr>
          <w:rFonts w:ascii="Arial" w:eastAsia="Arial" w:hAnsi="Arial" w:cs="Arial"/>
        </w:rPr>
        <w:t xml:space="preserve">Дисципліна «Правові основи інституалізації соціальної політики» вивчає основні </w:t>
      </w:r>
      <w:r>
        <w:rPr>
          <w:rFonts w:ascii="Arial" w:eastAsia="Arial" w:hAnsi="Arial" w:cs="Arial"/>
          <w:color w:val="000000"/>
        </w:rPr>
        <w:t xml:space="preserve"> категорії і поняття соціальної політики, передумови та особливості виникнення соціальної політики, вивчає основні теорії розуміння соціальної держави, її функцій та принципів. </w:t>
      </w:r>
      <w:r>
        <w:rPr>
          <w:rFonts w:ascii="Arial" w:eastAsia="Arial" w:hAnsi="Arial" w:cs="Arial"/>
        </w:rPr>
        <w:t xml:space="preserve"> Значна увага приділяється механізму надання суспільних благ в європейських країнах,  видам соціального захисту населення та  соціального страхування. Тобто еволюція європейської соціальної політики, вплив </w:t>
      </w:r>
      <w:proofErr w:type="spellStart"/>
      <w:r>
        <w:rPr>
          <w:rFonts w:ascii="Arial" w:eastAsia="Arial" w:hAnsi="Arial" w:cs="Arial"/>
        </w:rPr>
        <w:t>глобалізаційних</w:t>
      </w:r>
      <w:proofErr w:type="spellEnd"/>
      <w:r>
        <w:rPr>
          <w:rFonts w:ascii="Arial" w:eastAsia="Arial" w:hAnsi="Arial" w:cs="Arial"/>
        </w:rPr>
        <w:t xml:space="preserve"> процесів на формування моделей соціального захисту країн Європи, Європейська політика соціального партнерства – центральні питання курсу. Даний курс дає можливість здобувачам поглибити свої теоретичні і практичні знання щодо особливостей л</w:t>
      </w:r>
      <w:r>
        <w:rPr>
          <w:rFonts w:ascii="Arial" w:eastAsia="Arial" w:hAnsi="Arial" w:cs="Arial"/>
          <w:color w:val="000000"/>
        </w:rPr>
        <w:t>іберальної, консервативної, соціал-демократичної моделі соціального захисту, а також зрозуміти значення</w:t>
      </w:r>
      <w:r>
        <w:rPr>
          <w:rFonts w:ascii="Arial" w:eastAsia="Arial" w:hAnsi="Arial" w:cs="Arial"/>
        </w:rPr>
        <w:t xml:space="preserve"> взаємодії суспільного та приватного секторів у вирішенні сучасних соціальних завдань, основні принципи організації і функціонування програм соціального забезпечення, а також шляхи гармонізації відносин між бізнесом, державою, суспільством.</w:t>
      </w:r>
    </w:p>
    <w:p w:rsidR="00115E59" w:rsidRDefault="00CE718E">
      <w:pPr>
        <w:pBdr>
          <w:top w:val="nil"/>
          <w:left w:val="nil"/>
          <w:bottom w:val="nil"/>
          <w:right w:val="nil"/>
          <w:between w:val="nil"/>
        </w:pBdr>
        <w:spacing w:line="276" w:lineRule="auto"/>
        <w:ind w:right="20" w:firstLine="709"/>
        <w:rPr>
          <w:rFonts w:ascii="Quattrocento Sans" w:hAnsi="Quattrocento Sans"/>
          <w:color w:val="000000"/>
        </w:rPr>
      </w:pPr>
      <w:r>
        <w:rPr>
          <w:rFonts w:ascii="Arial" w:eastAsia="Arial" w:hAnsi="Arial" w:cs="Arial"/>
          <w:b/>
          <w:i/>
          <w:color w:val="000000"/>
        </w:rPr>
        <w:t>Метою</w:t>
      </w:r>
      <w:r>
        <w:rPr>
          <w:rFonts w:ascii="Arial" w:eastAsia="Arial" w:hAnsi="Arial" w:cs="Arial"/>
          <w:color w:val="000000"/>
        </w:rPr>
        <w:t xml:space="preserve"> викладання навчальної дисципліни «Правові основи інституалізації соціальної політики» є удосконалення світогляду здобувачів вищої освіти щодо міжнародних стандартів соціальної політики, соціальних функцій держави, особливостей соціальних моделей, що втілюються у діяльності державних та громадських інститутів та організацій, а також у механізмах їх впливу на процес соціальної захищеності населення.</w:t>
      </w:r>
    </w:p>
    <w:p w:rsidR="00115E59" w:rsidRDefault="00CE718E">
      <w:pPr>
        <w:spacing w:line="276" w:lineRule="auto"/>
        <w:ind w:firstLine="709"/>
      </w:pPr>
      <w:r>
        <w:rPr>
          <w:rFonts w:ascii="Arial" w:eastAsia="Arial" w:hAnsi="Arial" w:cs="Arial"/>
          <w:b/>
          <w:i/>
        </w:rPr>
        <w:t xml:space="preserve">Завданням </w:t>
      </w:r>
      <w:r>
        <w:rPr>
          <w:rFonts w:ascii="Arial" w:eastAsia="Arial" w:hAnsi="Arial" w:cs="Arial"/>
        </w:rPr>
        <w:t>курсу «Правові основи інституалізації соціальної політики» є сформувати у здобувачів вищої освіти професійний світогляд щодо взаємодії політичних та соціальних систем у процесі функціонування та розподілу соціальних благ; механізмів надання соціальних благ в європейських країнах, особливостей європейських моделей соціального захисту, основних напрямів реформування соціальної сфери в Україні та способів гармонізації соціальних стандартів України до європейських стандартів, що в свою чергу дозволить майбутнім фахівцям вміти аналізувати, досліджувати та прогнозувати  соціальні процеси, які б сприяли реалізації соціально справедливої соціальної політики в  Україні.</w:t>
      </w:r>
    </w:p>
    <w:p w:rsidR="00115E59" w:rsidRDefault="00CE718E">
      <w:pPr>
        <w:spacing w:line="276" w:lineRule="auto"/>
        <w:ind w:firstLine="709"/>
      </w:pPr>
      <w:r>
        <w:rPr>
          <w:rFonts w:ascii="Arial" w:eastAsia="Arial" w:hAnsi="Arial" w:cs="Arial"/>
        </w:rPr>
        <w:t>Оволодіння дисципліною «Правові основи інституалізації соціальної політики» передбачає читання лекцій, проведення практичних занять, самостійної роботи ти екзамену. Особлива увага приділяється питанням реформування соціальної політики в Україні; викликам, з якими стикається цей інститут  під час російсько-української війни та особливостям формування української моделі соціального захисту у післявоєнному відновленні.</w:t>
      </w:r>
    </w:p>
    <w:p w:rsidR="00115E59" w:rsidRDefault="00CE718E">
      <w:pPr>
        <w:spacing w:line="276" w:lineRule="auto"/>
        <w:ind w:firstLine="709"/>
      </w:pPr>
      <w:r>
        <w:rPr>
          <w:rFonts w:ascii="Arial" w:eastAsia="Arial" w:hAnsi="Arial" w:cs="Arial"/>
        </w:rPr>
        <w:t>Після вивчення дисципліни здобувачі вищої освіти повинні:</w:t>
      </w:r>
    </w:p>
    <w:p w:rsidR="00115E59" w:rsidRDefault="00CE718E">
      <w:pPr>
        <w:tabs>
          <w:tab w:val="left" w:pos="284"/>
        </w:tabs>
        <w:spacing w:line="276" w:lineRule="auto"/>
        <w:ind w:firstLine="0"/>
      </w:pPr>
      <w:r>
        <w:rPr>
          <w:rFonts w:ascii="Arial" w:eastAsia="Arial" w:hAnsi="Arial" w:cs="Arial"/>
          <w:b/>
          <w:i/>
        </w:rPr>
        <w:t>знати</w:t>
      </w:r>
      <w:r>
        <w:t>:</w:t>
      </w:r>
    </w:p>
    <w:p w:rsidR="00115E59" w:rsidRDefault="00CE718E">
      <w:pPr>
        <w:numPr>
          <w:ilvl w:val="0"/>
          <w:numId w:val="14"/>
        </w:numPr>
        <w:pBdr>
          <w:top w:val="nil"/>
          <w:left w:val="nil"/>
          <w:bottom w:val="nil"/>
          <w:right w:val="nil"/>
          <w:between w:val="nil"/>
        </w:pBdr>
        <w:tabs>
          <w:tab w:val="left" w:pos="567"/>
        </w:tabs>
        <w:spacing w:line="276" w:lineRule="auto"/>
        <w:ind w:left="567" w:hanging="283"/>
      </w:pPr>
      <w:r>
        <w:rPr>
          <w:rFonts w:ascii="Arial" w:eastAsia="Arial" w:hAnsi="Arial" w:cs="Arial"/>
          <w:color w:val="000000"/>
        </w:rPr>
        <w:t>основні категорії і поняття соціальної політики;</w:t>
      </w:r>
    </w:p>
    <w:p w:rsidR="00115E59" w:rsidRDefault="00CE718E">
      <w:pPr>
        <w:numPr>
          <w:ilvl w:val="0"/>
          <w:numId w:val="14"/>
        </w:numPr>
        <w:pBdr>
          <w:top w:val="nil"/>
          <w:left w:val="nil"/>
          <w:bottom w:val="nil"/>
          <w:right w:val="nil"/>
          <w:between w:val="nil"/>
        </w:pBdr>
        <w:tabs>
          <w:tab w:val="left" w:pos="567"/>
        </w:tabs>
        <w:spacing w:line="276" w:lineRule="auto"/>
        <w:ind w:left="567" w:hanging="283"/>
      </w:pPr>
      <w:r>
        <w:rPr>
          <w:rFonts w:ascii="Arial" w:eastAsia="Arial" w:hAnsi="Arial" w:cs="Arial"/>
          <w:color w:val="000000"/>
        </w:rPr>
        <w:t>основні етапи еволюції європейської соціальної політики;</w:t>
      </w:r>
    </w:p>
    <w:p w:rsidR="00115E59" w:rsidRDefault="00CE718E">
      <w:pPr>
        <w:numPr>
          <w:ilvl w:val="0"/>
          <w:numId w:val="14"/>
        </w:numPr>
        <w:pBdr>
          <w:top w:val="nil"/>
          <w:left w:val="nil"/>
          <w:bottom w:val="nil"/>
          <w:right w:val="nil"/>
          <w:between w:val="nil"/>
        </w:pBdr>
        <w:tabs>
          <w:tab w:val="left" w:pos="567"/>
        </w:tabs>
        <w:spacing w:line="276" w:lineRule="auto"/>
        <w:ind w:left="567" w:hanging="283"/>
      </w:pPr>
      <w:r>
        <w:rPr>
          <w:rFonts w:ascii="Arial" w:eastAsia="Arial" w:hAnsi="Arial" w:cs="Arial"/>
          <w:color w:val="000000"/>
        </w:rPr>
        <w:t>теорії  розуміння соціальної держави;</w:t>
      </w:r>
    </w:p>
    <w:p w:rsidR="00115E59" w:rsidRDefault="00CE718E">
      <w:pPr>
        <w:numPr>
          <w:ilvl w:val="0"/>
          <w:numId w:val="14"/>
        </w:numPr>
        <w:pBdr>
          <w:top w:val="nil"/>
          <w:left w:val="nil"/>
          <w:bottom w:val="nil"/>
          <w:right w:val="nil"/>
          <w:between w:val="nil"/>
        </w:pBdr>
        <w:tabs>
          <w:tab w:val="left" w:pos="567"/>
        </w:tabs>
        <w:spacing w:line="276" w:lineRule="auto"/>
        <w:ind w:left="567" w:hanging="283"/>
      </w:pPr>
      <w:r>
        <w:rPr>
          <w:rFonts w:ascii="Arial" w:eastAsia="Arial" w:hAnsi="Arial" w:cs="Arial"/>
          <w:color w:val="000000"/>
        </w:rPr>
        <w:lastRenderedPageBreak/>
        <w:t>функції,  принципи, типи соціальної держави;</w:t>
      </w:r>
    </w:p>
    <w:p w:rsidR="00115E59" w:rsidRDefault="00CE718E">
      <w:pPr>
        <w:numPr>
          <w:ilvl w:val="0"/>
          <w:numId w:val="14"/>
        </w:numPr>
        <w:pBdr>
          <w:top w:val="nil"/>
          <w:left w:val="nil"/>
          <w:bottom w:val="nil"/>
          <w:right w:val="nil"/>
          <w:between w:val="nil"/>
        </w:pBdr>
        <w:tabs>
          <w:tab w:val="left" w:pos="567"/>
        </w:tabs>
        <w:spacing w:line="276" w:lineRule="auto"/>
        <w:ind w:left="567" w:hanging="283"/>
      </w:pPr>
      <w:r>
        <w:rPr>
          <w:rFonts w:ascii="Arial" w:eastAsia="Arial" w:hAnsi="Arial" w:cs="Arial"/>
          <w:color w:val="000000"/>
        </w:rPr>
        <w:t>основи організації і функціонування програм соціального забезпечення;</w:t>
      </w:r>
    </w:p>
    <w:p w:rsidR="00115E59" w:rsidRDefault="00CE718E">
      <w:pPr>
        <w:numPr>
          <w:ilvl w:val="0"/>
          <w:numId w:val="14"/>
        </w:numPr>
        <w:pBdr>
          <w:top w:val="nil"/>
          <w:left w:val="nil"/>
          <w:bottom w:val="nil"/>
          <w:right w:val="nil"/>
          <w:between w:val="nil"/>
        </w:pBdr>
        <w:tabs>
          <w:tab w:val="left" w:pos="567"/>
        </w:tabs>
        <w:spacing w:line="276" w:lineRule="auto"/>
        <w:ind w:left="567" w:hanging="283"/>
      </w:pPr>
      <w:r>
        <w:rPr>
          <w:rFonts w:ascii="Arial" w:eastAsia="Arial" w:hAnsi="Arial" w:cs="Arial"/>
          <w:color w:val="000000"/>
        </w:rPr>
        <w:t>шляхи гармонізації відносин між бізнесом, державою, суспільством;</w:t>
      </w:r>
    </w:p>
    <w:p w:rsidR="00115E59" w:rsidRDefault="00CE718E">
      <w:pPr>
        <w:numPr>
          <w:ilvl w:val="0"/>
          <w:numId w:val="14"/>
        </w:numPr>
        <w:pBdr>
          <w:top w:val="nil"/>
          <w:left w:val="nil"/>
          <w:bottom w:val="nil"/>
          <w:right w:val="nil"/>
          <w:between w:val="nil"/>
        </w:pBdr>
        <w:tabs>
          <w:tab w:val="left" w:pos="567"/>
        </w:tabs>
        <w:spacing w:line="276" w:lineRule="auto"/>
        <w:ind w:left="567" w:hanging="283"/>
      </w:pPr>
      <w:r>
        <w:rPr>
          <w:rFonts w:ascii="Arial" w:eastAsia="Arial" w:hAnsi="Arial" w:cs="Arial"/>
          <w:color w:val="000000"/>
        </w:rPr>
        <w:t xml:space="preserve">вплив </w:t>
      </w:r>
      <w:proofErr w:type="spellStart"/>
      <w:r>
        <w:rPr>
          <w:rFonts w:ascii="Arial" w:eastAsia="Arial" w:hAnsi="Arial" w:cs="Arial"/>
          <w:color w:val="000000"/>
        </w:rPr>
        <w:t>глобалізаційних</w:t>
      </w:r>
      <w:proofErr w:type="spellEnd"/>
      <w:r>
        <w:rPr>
          <w:rFonts w:ascii="Arial" w:eastAsia="Arial" w:hAnsi="Arial" w:cs="Arial"/>
          <w:color w:val="000000"/>
        </w:rPr>
        <w:t xml:space="preserve"> процесів на формування моделей соціального захисту країн Європи;</w:t>
      </w:r>
    </w:p>
    <w:p w:rsidR="00115E59" w:rsidRDefault="00CE718E">
      <w:pPr>
        <w:numPr>
          <w:ilvl w:val="0"/>
          <w:numId w:val="14"/>
        </w:numPr>
        <w:pBdr>
          <w:top w:val="nil"/>
          <w:left w:val="nil"/>
          <w:bottom w:val="nil"/>
          <w:right w:val="nil"/>
          <w:between w:val="nil"/>
        </w:pBdr>
        <w:tabs>
          <w:tab w:val="left" w:pos="567"/>
        </w:tabs>
        <w:spacing w:line="276" w:lineRule="auto"/>
        <w:ind w:left="567" w:hanging="283"/>
      </w:pPr>
      <w:r>
        <w:rPr>
          <w:rFonts w:ascii="Arial" w:eastAsia="Arial" w:hAnsi="Arial" w:cs="Arial"/>
          <w:color w:val="000000"/>
        </w:rPr>
        <w:t>правові основи соціальної політики України.</w:t>
      </w:r>
    </w:p>
    <w:p w:rsidR="00115E59" w:rsidRDefault="00CE718E">
      <w:pPr>
        <w:tabs>
          <w:tab w:val="left" w:pos="284"/>
          <w:tab w:val="left" w:pos="993"/>
        </w:tabs>
        <w:spacing w:line="276" w:lineRule="auto"/>
        <w:ind w:firstLine="0"/>
      </w:pPr>
      <w:r>
        <w:rPr>
          <w:rFonts w:ascii="Arial" w:eastAsia="Arial" w:hAnsi="Arial" w:cs="Arial"/>
          <w:b/>
          <w:i/>
        </w:rPr>
        <w:t>вміти</w:t>
      </w:r>
      <w:r>
        <w:t>:</w:t>
      </w:r>
    </w:p>
    <w:p w:rsidR="00115E59" w:rsidRDefault="00CE718E">
      <w:pPr>
        <w:numPr>
          <w:ilvl w:val="0"/>
          <w:numId w:val="14"/>
        </w:numPr>
        <w:pBdr>
          <w:top w:val="nil"/>
          <w:left w:val="nil"/>
          <w:bottom w:val="nil"/>
          <w:right w:val="nil"/>
          <w:between w:val="nil"/>
        </w:pBdr>
        <w:tabs>
          <w:tab w:val="left" w:pos="567"/>
        </w:tabs>
        <w:spacing w:line="276" w:lineRule="auto"/>
        <w:ind w:left="567" w:hanging="283"/>
      </w:pPr>
      <w:r>
        <w:rPr>
          <w:rFonts w:ascii="Arial" w:eastAsia="Arial" w:hAnsi="Arial" w:cs="Arial"/>
          <w:color w:val="000000"/>
        </w:rPr>
        <w:t>розрізняти особливості моделей соціального захисту;</w:t>
      </w:r>
    </w:p>
    <w:p w:rsidR="00115E59" w:rsidRDefault="00CE718E">
      <w:pPr>
        <w:numPr>
          <w:ilvl w:val="0"/>
          <w:numId w:val="14"/>
        </w:numPr>
        <w:pBdr>
          <w:top w:val="nil"/>
          <w:left w:val="nil"/>
          <w:bottom w:val="nil"/>
          <w:right w:val="nil"/>
          <w:between w:val="nil"/>
        </w:pBdr>
        <w:tabs>
          <w:tab w:val="left" w:pos="567"/>
        </w:tabs>
        <w:spacing w:line="276" w:lineRule="auto"/>
        <w:ind w:left="567" w:hanging="283"/>
      </w:pPr>
      <w:r>
        <w:rPr>
          <w:rFonts w:ascii="Arial" w:eastAsia="Arial" w:hAnsi="Arial" w:cs="Arial"/>
          <w:color w:val="000000"/>
        </w:rPr>
        <w:t xml:space="preserve">розуміти вплив </w:t>
      </w:r>
      <w:proofErr w:type="spellStart"/>
      <w:r>
        <w:rPr>
          <w:rFonts w:ascii="Arial" w:eastAsia="Arial" w:hAnsi="Arial" w:cs="Arial"/>
          <w:color w:val="000000"/>
        </w:rPr>
        <w:t>глобалізаційних</w:t>
      </w:r>
      <w:proofErr w:type="spellEnd"/>
      <w:r>
        <w:rPr>
          <w:rFonts w:ascii="Arial" w:eastAsia="Arial" w:hAnsi="Arial" w:cs="Arial"/>
          <w:color w:val="000000"/>
        </w:rPr>
        <w:t xml:space="preserve"> процесів на формування моделей соціального захисту країн Європи;</w:t>
      </w:r>
    </w:p>
    <w:p w:rsidR="00115E59" w:rsidRDefault="00CE718E">
      <w:pPr>
        <w:numPr>
          <w:ilvl w:val="0"/>
          <w:numId w:val="14"/>
        </w:numPr>
        <w:pBdr>
          <w:top w:val="nil"/>
          <w:left w:val="nil"/>
          <w:bottom w:val="nil"/>
          <w:right w:val="nil"/>
          <w:between w:val="nil"/>
        </w:pBdr>
        <w:tabs>
          <w:tab w:val="left" w:pos="567"/>
        </w:tabs>
        <w:spacing w:line="276" w:lineRule="auto"/>
        <w:ind w:left="567" w:hanging="283"/>
      </w:pPr>
      <w:r>
        <w:rPr>
          <w:rFonts w:ascii="Arial" w:eastAsia="Arial" w:hAnsi="Arial" w:cs="Arial"/>
          <w:color w:val="000000"/>
        </w:rPr>
        <w:t>аналізувати взаємодію суспільного та приватного секторів у вирішенні сучасних соціальних завдань;</w:t>
      </w:r>
    </w:p>
    <w:p w:rsidR="00115E59" w:rsidRDefault="00CE718E">
      <w:pPr>
        <w:numPr>
          <w:ilvl w:val="0"/>
          <w:numId w:val="14"/>
        </w:numPr>
        <w:pBdr>
          <w:top w:val="nil"/>
          <w:left w:val="nil"/>
          <w:bottom w:val="nil"/>
          <w:right w:val="nil"/>
          <w:between w:val="nil"/>
        </w:pBdr>
        <w:tabs>
          <w:tab w:val="left" w:pos="567"/>
        </w:tabs>
        <w:spacing w:line="276" w:lineRule="auto"/>
        <w:ind w:left="567" w:hanging="283"/>
      </w:pPr>
      <w:r>
        <w:rPr>
          <w:rFonts w:ascii="Arial" w:eastAsia="Arial" w:hAnsi="Arial" w:cs="Arial"/>
          <w:color w:val="000000"/>
        </w:rPr>
        <w:t>розкрити особливості української моделі соціального захисту;</w:t>
      </w:r>
    </w:p>
    <w:p w:rsidR="00115E59" w:rsidRDefault="00CE718E">
      <w:pPr>
        <w:numPr>
          <w:ilvl w:val="0"/>
          <w:numId w:val="14"/>
        </w:numPr>
        <w:pBdr>
          <w:top w:val="nil"/>
          <w:left w:val="nil"/>
          <w:bottom w:val="nil"/>
          <w:right w:val="nil"/>
          <w:between w:val="nil"/>
        </w:pBdr>
        <w:tabs>
          <w:tab w:val="left" w:pos="567"/>
        </w:tabs>
        <w:spacing w:line="276" w:lineRule="auto"/>
        <w:ind w:left="567" w:hanging="283"/>
      </w:pPr>
      <w:r>
        <w:rPr>
          <w:rFonts w:ascii="Arial" w:eastAsia="Arial" w:hAnsi="Arial" w:cs="Arial"/>
          <w:color w:val="202124"/>
        </w:rPr>
        <w:t>визначати основні напрями реформування соціальної сфери в Україні в повоєнні часи</w:t>
      </w:r>
      <w:r>
        <w:rPr>
          <w:rFonts w:ascii="Quattrocento Sans" w:hAnsi="Quattrocento Sans"/>
          <w:color w:val="000000"/>
        </w:rPr>
        <w:t>;</w:t>
      </w:r>
    </w:p>
    <w:p w:rsidR="00115E59" w:rsidRDefault="00CE718E">
      <w:pPr>
        <w:numPr>
          <w:ilvl w:val="0"/>
          <w:numId w:val="14"/>
        </w:numPr>
        <w:pBdr>
          <w:top w:val="nil"/>
          <w:left w:val="nil"/>
          <w:bottom w:val="nil"/>
          <w:right w:val="nil"/>
          <w:between w:val="nil"/>
        </w:pBdr>
        <w:tabs>
          <w:tab w:val="left" w:pos="567"/>
        </w:tabs>
        <w:spacing w:line="276" w:lineRule="auto"/>
        <w:ind w:left="567" w:firstLine="0"/>
        <w:rPr>
          <w:rFonts w:ascii="Quattrocento Sans" w:hAnsi="Quattrocento Sans"/>
          <w:color w:val="000000"/>
        </w:rPr>
      </w:pPr>
      <w:r>
        <w:rPr>
          <w:rFonts w:ascii="Arial" w:eastAsia="Arial" w:hAnsi="Arial" w:cs="Arial"/>
          <w:color w:val="202124"/>
        </w:rPr>
        <w:t>вміти аналізувати способи гармонізації соціальних стандартів України до європейських стандартів.</w:t>
      </w:r>
    </w:p>
    <w:p w:rsidR="00115E59" w:rsidRDefault="00CE718E">
      <w:pPr>
        <w:tabs>
          <w:tab w:val="left" w:pos="567"/>
        </w:tabs>
        <w:spacing w:line="276" w:lineRule="auto"/>
        <w:ind w:left="567" w:firstLine="0"/>
      </w:pPr>
      <w:r>
        <w:rPr>
          <w:rFonts w:ascii="Arial" w:eastAsia="Arial" w:hAnsi="Arial" w:cs="Arial"/>
        </w:rPr>
        <w:t xml:space="preserve">На вивчення дисципліни відводиться 120 години (4 кредити EKTS): 24 годин </w:t>
      </w:r>
      <w:proofErr w:type="spellStart"/>
      <w:r>
        <w:rPr>
          <w:rFonts w:ascii="Arial" w:eastAsia="Arial" w:hAnsi="Arial" w:cs="Arial"/>
        </w:rPr>
        <w:t>-лекційні</w:t>
      </w:r>
      <w:proofErr w:type="spellEnd"/>
      <w:r>
        <w:rPr>
          <w:rFonts w:ascii="Arial" w:eastAsia="Arial" w:hAnsi="Arial" w:cs="Arial"/>
        </w:rPr>
        <w:t xml:space="preserve"> заняття, 26 годин - практичні заняття, 80 годин – самостійна робота.  Форма підсумкового контролю – екзамен.</w:t>
      </w:r>
    </w:p>
    <w:p w:rsidR="00115E59" w:rsidRDefault="00CE718E">
      <w:pPr>
        <w:widowControl/>
        <w:spacing w:after="160" w:line="259" w:lineRule="auto"/>
        <w:ind w:firstLine="0"/>
        <w:jc w:val="left"/>
      </w:pPr>
      <w:r>
        <w:br w:type="page"/>
      </w:r>
    </w:p>
    <w:p w:rsidR="00115E59" w:rsidRDefault="00CE718E">
      <w:pPr>
        <w:pStyle w:val="1"/>
        <w:pBdr>
          <w:bottom w:val="single" w:sz="24" w:space="1" w:color="000000"/>
        </w:pBdr>
        <w:ind w:firstLine="0"/>
      </w:pPr>
      <w:bookmarkStart w:id="4" w:name="_heading=h.2et92p0" w:colFirst="0" w:colLast="0"/>
      <w:bookmarkEnd w:id="4"/>
      <w:r>
        <w:rPr>
          <w:rFonts w:ascii="Arial" w:eastAsia="Arial" w:hAnsi="Arial" w:cs="Arial"/>
        </w:rPr>
        <w:lastRenderedPageBreak/>
        <w:t>МЕТОДИЧНІ РЕКОМЕНДАЦІЇ</w:t>
      </w:r>
    </w:p>
    <w:p w:rsidR="00115E59" w:rsidRDefault="00CE718E">
      <w:pPr>
        <w:spacing w:line="276" w:lineRule="auto"/>
      </w:pPr>
      <w:r>
        <w:rPr>
          <w:rFonts w:ascii="Arial" w:eastAsia="Arial" w:hAnsi="Arial" w:cs="Arial"/>
          <w:b/>
          <w:i/>
        </w:rPr>
        <w:t>Метою практичних занять</w:t>
      </w:r>
      <w:r>
        <w:rPr>
          <w:rFonts w:ascii="Arial" w:eastAsia="Arial" w:hAnsi="Arial" w:cs="Arial"/>
        </w:rPr>
        <w:t xml:space="preserve"> є, перш за все, закріплення теоретичних знань, здобутих здобувачами вищої освіти під час лекцій та самостійної роботи, а також розвиток здібностей орієнтуватися в науковому матеріалі при вирішенні соціологічних питань, які виникають в практичній діяльності фахівця.</w:t>
      </w:r>
    </w:p>
    <w:p w:rsidR="00115E59" w:rsidRDefault="00CE718E">
      <w:pPr>
        <w:spacing w:line="276" w:lineRule="auto"/>
      </w:pPr>
      <w:r>
        <w:rPr>
          <w:rFonts w:ascii="Arial" w:eastAsia="Arial" w:hAnsi="Arial" w:cs="Arial"/>
        </w:rPr>
        <w:t>У методичних вказівках подано матеріал з десяти тем практичних занять з дисципліни «Правові основи інституалізації соціальної політики».</w:t>
      </w:r>
    </w:p>
    <w:p w:rsidR="00115E59" w:rsidRDefault="00CE718E">
      <w:pPr>
        <w:pBdr>
          <w:top w:val="nil"/>
          <w:left w:val="nil"/>
          <w:bottom w:val="nil"/>
          <w:right w:val="nil"/>
          <w:between w:val="nil"/>
        </w:pBdr>
        <w:tabs>
          <w:tab w:val="left" w:pos="993"/>
        </w:tabs>
        <w:ind w:firstLine="284"/>
        <w:rPr>
          <w:rFonts w:ascii="Times New Roman" w:eastAsia="Times New Roman" w:hAnsi="Times New Roman" w:cs="Times New Roman"/>
          <w:b/>
          <w:color w:val="000000"/>
          <w:sz w:val="28"/>
          <w:szCs w:val="28"/>
        </w:rPr>
      </w:pPr>
      <w:r>
        <w:rPr>
          <w:rFonts w:ascii="Arial" w:eastAsia="Arial" w:hAnsi="Arial" w:cs="Arial"/>
          <w:b/>
          <w:color w:val="000000"/>
        </w:rPr>
        <w:t xml:space="preserve">Перелік тем практичних робіт </w:t>
      </w:r>
    </w:p>
    <w:p w:rsidR="00115E59" w:rsidRDefault="00CE718E">
      <w:pPr>
        <w:pBdr>
          <w:top w:val="nil"/>
          <w:left w:val="nil"/>
          <w:bottom w:val="nil"/>
          <w:right w:val="nil"/>
          <w:between w:val="nil"/>
        </w:pBdr>
        <w:ind w:left="3119" w:hanging="3119"/>
        <w:jc w:val="left"/>
        <w:rPr>
          <w:rFonts w:ascii="Quattrocento Sans" w:hAnsi="Quattrocento Sans"/>
          <w:color w:val="000000"/>
        </w:rPr>
      </w:pPr>
      <w:r>
        <w:rPr>
          <w:rFonts w:ascii="Arial" w:eastAsia="Arial" w:hAnsi="Arial" w:cs="Arial"/>
          <w:i/>
          <w:color w:val="000000"/>
        </w:rPr>
        <w:t>Практичне заняття № 1</w:t>
      </w:r>
      <w:r>
        <w:rPr>
          <w:rFonts w:ascii="Arial" w:eastAsia="Arial" w:hAnsi="Arial" w:cs="Arial"/>
          <w:color w:val="000000"/>
        </w:rPr>
        <w:t>. Теоретико-методологічні основи формування соціальної політики.</w:t>
      </w:r>
    </w:p>
    <w:p w:rsidR="00115E59" w:rsidRDefault="00CE718E">
      <w:pPr>
        <w:pBdr>
          <w:top w:val="nil"/>
          <w:left w:val="nil"/>
          <w:bottom w:val="nil"/>
          <w:right w:val="nil"/>
          <w:between w:val="nil"/>
        </w:pBdr>
        <w:tabs>
          <w:tab w:val="left" w:pos="3375"/>
        </w:tabs>
        <w:ind w:left="3119" w:hanging="3119"/>
        <w:jc w:val="left"/>
        <w:rPr>
          <w:rFonts w:ascii="Quattrocento Sans" w:hAnsi="Quattrocento Sans"/>
          <w:color w:val="000000"/>
        </w:rPr>
      </w:pPr>
      <w:r>
        <w:rPr>
          <w:rFonts w:ascii="Arial" w:eastAsia="Arial" w:hAnsi="Arial" w:cs="Arial"/>
          <w:i/>
          <w:color w:val="000000"/>
        </w:rPr>
        <w:t>Практичне заняття № 2</w:t>
      </w:r>
      <w:r>
        <w:rPr>
          <w:rFonts w:ascii="Arial" w:eastAsia="Arial" w:hAnsi="Arial" w:cs="Arial"/>
          <w:color w:val="000000"/>
        </w:rPr>
        <w:t>. Державна соціальна політика.</w:t>
      </w:r>
    </w:p>
    <w:p w:rsidR="00115E59" w:rsidRDefault="00CE718E">
      <w:pPr>
        <w:pBdr>
          <w:top w:val="nil"/>
          <w:left w:val="nil"/>
          <w:bottom w:val="nil"/>
          <w:right w:val="nil"/>
          <w:between w:val="nil"/>
        </w:pBdr>
        <w:ind w:left="3119" w:hanging="3119"/>
        <w:jc w:val="left"/>
        <w:rPr>
          <w:rFonts w:ascii="Quattrocento Sans" w:hAnsi="Quattrocento Sans"/>
          <w:color w:val="000000"/>
        </w:rPr>
      </w:pPr>
      <w:r>
        <w:rPr>
          <w:rFonts w:ascii="Arial" w:eastAsia="Arial" w:hAnsi="Arial" w:cs="Arial"/>
          <w:i/>
          <w:color w:val="000000"/>
        </w:rPr>
        <w:t>Практичне заняття № 3.</w:t>
      </w:r>
      <w:r>
        <w:rPr>
          <w:rFonts w:ascii="Arial" w:eastAsia="Arial" w:hAnsi="Arial" w:cs="Arial"/>
          <w:color w:val="000000"/>
        </w:rPr>
        <w:t xml:space="preserve"> </w:t>
      </w:r>
      <w:proofErr w:type="spellStart"/>
      <w:r>
        <w:rPr>
          <w:rFonts w:ascii="Arial" w:eastAsia="Arial" w:hAnsi="Arial" w:cs="Arial"/>
          <w:color w:val="000000"/>
        </w:rPr>
        <w:t>Типологізація</w:t>
      </w:r>
      <w:proofErr w:type="spellEnd"/>
      <w:r>
        <w:rPr>
          <w:rFonts w:ascii="Arial" w:eastAsia="Arial" w:hAnsi="Arial" w:cs="Arial"/>
          <w:color w:val="000000"/>
        </w:rPr>
        <w:t xml:space="preserve"> соціальних держав.</w:t>
      </w:r>
    </w:p>
    <w:p w:rsidR="00115E59" w:rsidRDefault="00CE718E">
      <w:pPr>
        <w:pBdr>
          <w:top w:val="nil"/>
          <w:left w:val="nil"/>
          <w:bottom w:val="nil"/>
          <w:right w:val="nil"/>
          <w:between w:val="nil"/>
        </w:pBdr>
        <w:ind w:left="3119" w:hanging="3119"/>
        <w:jc w:val="left"/>
        <w:rPr>
          <w:rFonts w:ascii="Quattrocento Sans" w:hAnsi="Quattrocento Sans"/>
          <w:color w:val="000000"/>
        </w:rPr>
      </w:pPr>
      <w:r>
        <w:rPr>
          <w:rFonts w:ascii="Arial" w:eastAsia="Arial" w:hAnsi="Arial" w:cs="Arial"/>
          <w:i/>
          <w:color w:val="000000"/>
        </w:rPr>
        <w:t>Практичне заняття № 4.</w:t>
      </w:r>
      <w:r>
        <w:rPr>
          <w:rFonts w:ascii="Arial" w:eastAsia="Arial" w:hAnsi="Arial" w:cs="Arial"/>
          <w:color w:val="000000"/>
        </w:rPr>
        <w:t xml:space="preserve"> Моделі соціального захисту.</w:t>
      </w:r>
    </w:p>
    <w:p w:rsidR="00115E59" w:rsidRDefault="00CE718E">
      <w:pPr>
        <w:pBdr>
          <w:top w:val="nil"/>
          <w:left w:val="nil"/>
          <w:bottom w:val="nil"/>
          <w:right w:val="nil"/>
          <w:between w:val="nil"/>
        </w:pBdr>
        <w:ind w:left="3119" w:hanging="3119"/>
        <w:jc w:val="left"/>
        <w:rPr>
          <w:rFonts w:ascii="Quattrocento Sans" w:hAnsi="Quattrocento Sans"/>
          <w:color w:val="000000"/>
        </w:rPr>
      </w:pPr>
      <w:r>
        <w:rPr>
          <w:rFonts w:ascii="Arial" w:eastAsia="Arial" w:hAnsi="Arial" w:cs="Arial"/>
          <w:i/>
          <w:color w:val="000000"/>
        </w:rPr>
        <w:t xml:space="preserve">Практичне заняття № 5. </w:t>
      </w:r>
      <w:r>
        <w:rPr>
          <w:rFonts w:ascii="Arial" w:eastAsia="Arial" w:hAnsi="Arial" w:cs="Arial"/>
          <w:color w:val="000000"/>
        </w:rPr>
        <w:t>Європейська соціальна політика.</w:t>
      </w:r>
    </w:p>
    <w:p w:rsidR="00115E59" w:rsidRDefault="00CE718E">
      <w:pPr>
        <w:pBdr>
          <w:top w:val="nil"/>
          <w:left w:val="nil"/>
          <w:bottom w:val="nil"/>
          <w:right w:val="nil"/>
          <w:between w:val="nil"/>
        </w:pBdr>
        <w:ind w:left="3119" w:hanging="3119"/>
        <w:jc w:val="left"/>
        <w:rPr>
          <w:rFonts w:ascii="Quattrocento Sans" w:hAnsi="Quattrocento Sans"/>
          <w:color w:val="000000"/>
        </w:rPr>
      </w:pPr>
      <w:r>
        <w:rPr>
          <w:rFonts w:ascii="Arial" w:eastAsia="Arial" w:hAnsi="Arial" w:cs="Arial"/>
          <w:i/>
          <w:color w:val="000000"/>
        </w:rPr>
        <w:t>Практичне заняття № 6.</w:t>
      </w:r>
      <w:r>
        <w:rPr>
          <w:rFonts w:ascii="Arial" w:eastAsia="Arial" w:hAnsi="Arial" w:cs="Arial"/>
          <w:color w:val="000000"/>
        </w:rPr>
        <w:t xml:space="preserve"> Соціальне забезпечення в країнах ЄС.</w:t>
      </w:r>
    </w:p>
    <w:p w:rsidR="00115E59" w:rsidRDefault="00CE718E">
      <w:pPr>
        <w:pBdr>
          <w:top w:val="nil"/>
          <w:left w:val="nil"/>
          <w:bottom w:val="nil"/>
          <w:right w:val="nil"/>
          <w:between w:val="nil"/>
        </w:pBdr>
        <w:ind w:left="3119" w:hanging="3119"/>
        <w:jc w:val="left"/>
        <w:rPr>
          <w:rFonts w:ascii="Quattrocento Sans" w:hAnsi="Quattrocento Sans"/>
          <w:color w:val="000000"/>
        </w:rPr>
      </w:pPr>
      <w:r>
        <w:rPr>
          <w:rFonts w:ascii="Arial" w:eastAsia="Arial" w:hAnsi="Arial" w:cs="Arial"/>
          <w:i/>
          <w:color w:val="000000"/>
        </w:rPr>
        <w:t xml:space="preserve">Практичне заняття № 7. </w:t>
      </w:r>
      <w:r>
        <w:rPr>
          <w:rFonts w:ascii="Arial" w:eastAsia="Arial" w:hAnsi="Arial" w:cs="Arial"/>
          <w:color w:val="000000"/>
        </w:rPr>
        <w:t>Соціальна політика України.</w:t>
      </w:r>
    </w:p>
    <w:p w:rsidR="00115E59" w:rsidRDefault="00CE718E">
      <w:pPr>
        <w:pBdr>
          <w:top w:val="nil"/>
          <w:left w:val="nil"/>
          <w:bottom w:val="nil"/>
          <w:right w:val="nil"/>
          <w:between w:val="nil"/>
        </w:pBdr>
        <w:ind w:left="3119" w:hanging="3119"/>
        <w:jc w:val="left"/>
        <w:rPr>
          <w:rFonts w:ascii="Quattrocento Sans" w:hAnsi="Quattrocento Sans"/>
          <w:color w:val="000000"/>
        </w:rPr>
      </w:pPr>
      <w:r>
        <w:rPr>
          <w:rFonts w:ascii="Arial" w:eastAsia="Arial" w:hAnsi="Arial" w:cs="Arial"/>
          <w:i/>
          <w:color w:val="000000"/>
        </w:rPr>
        <w:t xml:space="preserve">Практичне заняття № 8. </w:t>
      </w:r>
      <w:r>
        <w:rPr>
          <w:rFonts w:ascii="Arial" w:eastAsia="Arial" w:hAnsi="Arial" w:cs="Arial"/>
          <w:color w:val="000000"/>
        </w:rPr>
        <w:t>Людський капітал як пріоритетний напрямок соціальної політики.</w:t>
      </w:r>
    </w:p>
    <w:p w:rsidR="00115E59" w:rsidRDefault="00CE718E">
      <w:pPr>
        <w:pBdr>
          <w:top w:val="nil"/>
          <w:left w:val="nil"/>
          <w:bottom w:val="nil"/>
          <w:right w:val="nil"/>
          <w:between w:val="nil"/>
        </w:pBdr>
        <w:ind w:left="3119" w:hanging="3119"/>
        <w:jc w:val="left"/>
        <w:rPr>
          <w:rFonts w:ascii="Quattrocento Sans" w:hAnsi="Quattrocento Sans"/>
          <w:color w:val="000000"/>
        </w:rPr>
      </w:pPr>
      <w:r>
        <w:rPr>
          <w:rFonts w:ascii="Arial" w:eastAsia="Arial" w:hAnsi="Arial" w:cs="Arial"/>
          <w:i/>
          <w:color w:val="000000"/>
        </w:rPr>
        <w:t>Практичне заняття № 9.</w:t>
      </w:r>
      <w:r>
        <w:rPr>
          <w:rFonts w:ascii="Arial" w:eastAsia="Arial" w:hAnsi="Arial" w:cs="Arial"/>
          <w:color w:val="000000"/>
        </w:rPr>
        <w:t xml:space="preserve"> Європейська політика соціального партнерства.</w:t>
      </w:r>
    </w:p>
    <w:p w:rsidR="00115E59" w:rsidRDefault="00CE718E">
      <w:pPr>
        <w:pBdr>
          <w:top w:val="nil"/>
          <w:left w:val="nil"/>
          <w:bottom w:val="nil"/>
          <w:right w:val="nil"/>
          <w:between w:val="nil"/>
        </w:pBdr>
        <w:ind w:left="3119" w:hanging="3119"/>
        <w:jc w:val="left"/>
        <w:rPr>
          <w:rFonts w:ascii="Quattrocento Sans" w:hAnsi="Quattrocento Sans"/>
          <w:color w:val="000000"/>
        </w:rPr>
      </w:pPr>
      <w:r>
        <w:rPr>
          <w:rFonts w:ascii="Arial" w:eastAsia="Arial" w:hAnsi="Arial" w:cs="Arial"/>
          <w:i/>
          <w:color w:val="000000"/>
        </w:rPr>
        <w:t>Практичне заняття № 10.</w:t>
      </w:r>
      <w:r>
        <w:rPr>
          <w:rFonts w:ascii="Arial" w:eastAsia="Arial" w:hAnsi="Arial" w:cs="Arial"/>
          <w:color w:val="000000"/>
        </w:rPr>
        <w:t xml:space="preserve"> Соціальної політика України: виклики російсько-української війни.</w:t>
      </w:r>
    </w:p>
    <w:p w:rsidR="00115E59" w:rsidRDefault="00CE718E">
      <w:pPr>
        <w:pBdr>
          <w:top w:val="nil"/>
          <w:left w:val="nil"/>
          <w:bottom w:val="nil"/>
          <w:right w:val="nil"/>
          <w:between w:val="nil"/>
        </w:pBdr>
        <w:ind w:left="3119" w:hanging="2399"/>
        <w:jc w:val="left"/>
        <w:rPr>
          <w:rFonts w:ascii="Quattrocento Sans" w:hAnsi="Quattrocento Sans"/>
          <w:b/>
          <w:color w:val="000000"/>
        </w:rPr>
      </w:pPr>
      <w:r>
        <w:rPr>
          <w:rFonts w:ascii="Quattrocento Sans" w:hAnsi="Quattrocento Sans"/>
          <w:b/>
          <w:color w:val="000000"/>
        </w:rPr>
        <w:t xml:space="preserve"> </w:t>
      </w:r>
    </w:p>
    <w:p w:rsidR="00115E59" w:rsidRDefault="00CE718E">
      <w:pPr>
        <w:pBdr>
          <w:top w:val="nil"/>
          <w:left w:val="nil"/>
          <w:bottom w:val="nil"/>
          <w:right w:val="nil"/>
          <w:between w:val="nil"/>
        </w:pBdr>
        <w:ind w:left="3119" w:hanging="2399"/>
        <w:jc w:val="left"/>
        <w:rPr>
          <w:rFonts w:ascii="Quattrocento Sans" w:hAnsi="Quattrocento Sans"/>
          <w:b/>
          <w:i/>
          <w:color w:val="000000"/>
        </w:rPr>
      </w:pPr>
      <w:r>
        <w:rPr>
          <w:rFonts w:ascii="Arial" w:eastAsia="Arial" w:hAnsi="Arial" w:cs="Arial"/>
          <w:b/>
          <w:color w:val="000000"/>
        </w:rPr>
        <w:t>Рекомендації щодо</w:t>
      </w:r>
      <w:r>
        <w:rPr>
          <w:rFonts w:ascii="Arial" w:eastAsia="Arial" w:hAnsi="Arial" w:cs="Arial"/>
          <w:b/>
          <w:i/>
          <w:color w:val="000000"/>
        </w:rPr>
        <w:t xml:space="preserve"> підготовки практичного заняття.</w:t>
      </w:r>
    </w:p>
    <w:p w:rsidR="00115E59" w:rsidRDefault="00CE718E">
      <w:pPr>
        <w:pBdr>
          <w:top w:val="nil"/>
          <w:left w:val="nil"/>
          <w:bottom w:val="nil"/>
          <w:right w:val="nil"/>
          <w:between w:val="nil"/>
        </w:pBdr>
        <w:tabs>
          <w:tab w:val="left" w:pos="993"/>
        </w:tabs>
        <w:ind w:firstLine="0"/>
        <w:rPr>
          <w:rFonts w:ascii="Quattrocento Sans" w:hAnsi="Quattrocento Sans"/>
          <w:color w:val="000000"/>
        </w:rPr>
      </w:pPr>
      <w:r>
        <w:rPr>
          <w:rFonts w:ascii="Arial" w:eastAsia="Arial" w:hAnsi="Arial" w:cs="Arial"/>
          <w:color w:val="000000"/>
        </w:rPr>
        <w:t>Підготовку бажано починати відразу після лекції та проводити в наступній послідовності:</w:t>
      </w:r>
    </w:p>
    <w:p w:rsidR="00115E59" w:rsidRDefault="00CE718E">
      <w:pPr>
        <w:numPr>
          <w:ilvl w:val="0"/>
          <w:numId w:val="13"/>
        </w:numPr>
        <w:pBdr>
          <w:top w:val="nil"/>
          <w:left w:val="nil"/>
          <w:bottom w:val="nil"/>
          <w:right w:val="nil"/>
          <w:between w:val="nil"/>
        </w:pBdr>
        <w:tabs>
          <w:tab w:val="left" w:pos="993"/>
        </w:tabs>
        <w:rPr>
          <w:rFonts w:ascii="Quattrocento Sans" w:hAnsi="Quattrocento Sans"/>
          <w:color w:val="000000"/>
        </w:rPr>
      </w:pPr>
      <w:r>
        <w:rPr>
          <w:rFonts w:ascii="Arial" w:eastAsia="Arial" w:hAnsi="Arial" w:cs="Arial"/>
          <w:color w:val="000000"/>
        </w:rPr>
        <w:t>Ознайомитись з теоретичними питаннями практичного заняття.</w:t>
      </w:r>
    </w:p>
    <w:p w:rsidR="00115E59" w:rsidRDefault="00CE718E">
      <w:pPr>
        <w:numPr>
          <w:ilvl w:val="0"/>
          <w:numId w:val="13"/>
        </w:numPr>
        <w:pBdr>
          <w:top w:val="nil"/>
          <w:left w:val="nil"/>
          <w:bottom w:val="nil"/>
          <w:right w:val="nil"/>
          <w:between w:val="nil"/>
        </w:pBdr>
        <w:tabs>
          <w:tab w:val="left" w:pos="993"/>
        </w:tabs>
        <w:rPr>
          <w:rFonts w:ascii="Quattrocento Sans" w:hAnsi="Quattrocento Sans"/>
          <w:color w:val="000000"/>
        </w:rPr>
      </w:pPr>
      <w:r>
        <w:rPr>
          <w:rFonts w:ascii="Arial" w:eastAsia="Arial" w:hAnsi="Arial" w:cs="Arial"/>
          <w:color w:val="000000"/>
        </w:rPr>
        <w:t>Вивчити і проаналізувати основну рекомендовану літературу з запропонованої теми.</w:t>
      </w:r>
    </w:p>
    <w:p w:rsidR="00115E59" w:rsidRDefault="00CE718E">
      <w:pPr>
        <w:numPr>
          <w:ilvl w:val="0"/>
          <w:numId w:val="13"/>
        </w:numPr>
        <w:pBdr>
          <w:top w:val="nil"/>
          <w:left w:val="nil"/>
          <w:bottom w:val="nil"/>
          <w:right w:val="nil"/>
          <w:between w:val="nil"/>
        </w:pBdr>
        <w:tabs>
          <w:tab w:val="left" w:pos="993"/>
        </w:tabs>
        <w:rPr>
          <w:rFonts w:ascii="Quattrocento Sans" w:hAnsi="Quattrocento Sans"/>
          <w:color w:val="000000"/>
        </w:rPr>
      </w:pPr>
      <w:r>
        <w:rPr>
          <w:rFonts w:ascii="Arial" w:eastAsia="Arial" w:hAnsi="Arial" w:cs="Arial"/>
          <w:color w:val="000000"/>
        </w:rPr>
        <w:t>Ознайомитись з додатковою літературою  з відповідних питань.</w:t>
      </w:r>
    </w:p>
    <w:p w:rsidR="00115E59" w:rsidRDefault="00CE718E">
      <w:pPr>
        <w:numPr>
          <w:ilvl w:val="0"/>
          <w:numId w:val="13"/>
        </w:numPr>
        <w:pBdr>
          <w:top w:val="nil"/>
          <w:left w:val="nil"/>
          <w:bottom w:val="nil"/>
          <w:right w:val="nil"/>
          <w:between w:val="nil"/>
        </w:pBdr>
        <w:tabs>
          <w:tab w:val="left" w:pos="993"/>
        </w:tabs>
        <w:rPr>
          <w:rFonts w:ascii="Quattrocento Sans" w:hAnsi="Quattrocento Sans"/>
          <w:color w:val="000000"/>
        </w:rPr>
      </w:pPr>
      <w:r>
        <w:rPr>
          <w:rFonts w:ascii="Arial" w:eastAsia="Arial" w:hAnsi="Arial" w:cs="Arial"/>
          <w:color w:val="000000"/>
        </w:rPr>
        <w:t>Скласти конспект відповідей на питання практичного заняття.</w:t>
      </w:r>
      <w:r>
        <w:rPr>
          <w:rFonts w:ascii="Arial" w:eastAsia="Arial" w:hAnsi="Arial" w:cs="Arial"/>
          <w:color w:val="000000"/>
        </w:rPr>
        <w:tab/>
      </w:r>
    </w:p>
    <w:p w:rsidR="00115E59" w:rsidRDefault="00CE718E">
      <w:pPr>
        <w:pBdr>
          <w:top w:val="nil"/>
          <w:left w:val="nil"/>
          <w:bottom w:val="nil"/>
          <w:right w:val="nil"/>
          <w:between w:val="nil"/>
        </w:pBdr>
        <w:tabs>
          <w:tab w:val="left" w:pos="993"/>
        </w:tabs>
        <w:ind w:firstLine="284"/>
        <w:rPr>
          <w:rFonts w:ascii="Quattrocento Sans" w:hAnsi="Quattrocento Sans"/>
          <w:color w:val="000000"/>
        </w:rPr>
      </w:pPr>
      <w:r>
        <w:rPr>
          <w:rFonts w:ascii="Arial" w:eastAsia="Arial" w:hAnsi="Arial" w:cs="Arial"/>
          <w:color w:val="000000"/>
        </w:rPr>
        <w:t xml:space="preserve">Кожна із запропонованих до виконання робіт має теоретичні відомості з докладним описом порядку виконання та контрольні запитання для закріплення відповідного тематичного матеріалу.  </w:t>
      </w:r>
    </w:p>
    <w:p w:rsidR="00115E59" w:rsidRDefault="00115E59">
      <w:pPr>
        <w:pBdr>
          <w:top w:val="nil"/>
          <w:left w:val="nil"/>
          <w:bottom w:val="nil"/>
          <w:right w:val="nil"/>
          <w:between w:val="nil"/>
        </w:pBdr>
        <w:tabs>
          <w:tab w:val="left" w:pos="993"/>
        </w:tabs>
        <w:ind w:firstLine="284"/>
        <w:rPr>
          <w:rFonts w:ascii="Quattrocento Sans" w:hAnsi="Quattrocento Sans"/>
          <w:color w:val="000000"/>
        </w:rPr>
      </w:pPr>
    </w:p>
    <w:p w:rsidR="00115E59" w:rsidRDefault="00CE718E">
      <w:pPr>
        <w:spacing w:line="276" w:lineRule="auto"/>
      </w:pPr>
      <w:r>
        <w:rPr>
          <w:rFonts w:ascii="Arial" w:eastAsia="Arial" w:hAnsi="Arial" w:cs="Arial"/>
          <w:b/>
          <w:i/>
        </w:rPr>
        <w:t xml:space="preserve">Самопідготовка </w:t>
      </w:r>
      <w:r>
        <w:rPr>
          <w:rFonts w:ascii="Arial" w:eastAsia="Arial" w:hAnsi="Arial" w:cs="Arial"/>
        </w:rPr>
        <w:t xml:space="preserve">здобувачів вищої освіти є важливим елементом  навчального процесу, що впливає на розвиток творчих і розумових здібностей, а також формує і зміцнює систему знань майбутніх фахівців. </w:t>
      </w:r>
    </w:p>
    <w:p w:rsidR="00115E59" w:rsidRDefault="00CE718E">
      <w:pPr>
        <w:spacing w:line="276" w:lineRule="auto"/>
      </w:pPr>
      <w:r>
        <w:rPr>
          <w:rFonts w:ascii="Arial" w:eastAsia="Arial" w:hAnsi="Arial" w:cs="Arial"/>
        </w:rPr>
        <w:t>У методичних вказівках подано матеріал з десяти тем самостійної роботи з дисципліни «Правові основи інституалізації соціальної політики».</w:t>
      </w:r>
    </w:p>
    <w:p w:rsidR="00115E59" w:rsidRDefault="00115E59">
      <w:pPr>
        <w:pBdr>
          <w:top w:val="nil"/>
          <w:left w:val="nil"/>
          <w:bottom w:val="nil"/>
          <w:right w:val="nil"/>
          <w:between w:val="nil"/>
        </w:pBdr>
        <w:tabs>
          <w:tab w:val="left" w:pos="993"/>
        </w:tabs>
        <w:ind w:firstLine="284"/>
        <w:rPr>
          <w:rFonts w:ascii="Quattrocento Sans" w:hAnsi="Quattrocento Sans"/>
          <w:color w:val="000000"/>
        </w:rPr>
      </w:pPr>
    </w:p>
    <w:p w:rsidR="00115E59" w:rsidRDefault="00CE718E">
      <w:pPr>
        <w:pBdr>
          <w:top w:val="nil"/>
          <w:left w:val="nil"/>
          <w:bottom w:val="nil"/>
          <w:right w:val="nil"/>
          <w:between w:val="nil"/>
        </w:pBdr>
        <w:tabs>
          <w:tab w:val="left" w:pos="993"/>
        </w:tabs>
        <w:ind w:firstLine="284"/>
        <w:rPr>
          <w:rFonts w:ascii="Times New Roman" w:eastAsia="Times New Roman" w:hAnsi="Times New Roman" w:cs="Times New Roman"/>
          <w:b/>
          <w:color w:val="000000"/>
          <w:sz w:val="28"/>
          <w:szCs w:val="28"/>
        </w:rPr>
      </w:pPr>
      <w:r>
        <w:rPr>
          <w:rFonts w:ascii="Arial" w:eastAsia="Arial" w:hAnsi="Arial" w:cs="Arial"/>
          <w:b/>
          <w:color w:val="000000"/>
        </w:rPr>
        <w:t xml:space="preserve">Перелік тем самостійної роботи </w:t>
      </w:r>
    </w:p>
    <w:p w:rsidR="00115E59" w:rsidRDefault="00CE718E">
      <w:pPr>
        <w:pBdr>
          <w:top w:val="nil"/>
          <w:left w:val="nil"/>
          <w:bottom w:val="nil"/>
          <w:right w:val="nil"/>
          <w:between w:val="nil"/>
        </w:pBdr>
        <w:ind w:left="3119" w:hanging="3119"/>
        <w:jc w:val="left"/>
        <w:rPr>
          <w:rFonts w:ascii="Quattrocento Sans" w:hAnsi="Quattrocento Sans"/>
          <w:color w:val="000000"/>
        </w:rPr>
      </w:pPr>
      <w:r>
        <w:rPr>
          <w:rFonts w:ascii="Arial" w:eastAsia="Arial" w:hAnsi="Arial" w:cs="Arial"/>
          <w:i/>
          <w:color w:val="000000"/>
        </w:rPr>
        <w:t>Практичне заняття № 1</w:t>
      </w:r>
      <w:r>
        <w:rPr>
          <w:rFonts w:ascii="Arial" w:eastAsia="Arial" w:hAnsi="Arial" w:cs="Arial"/>
          <w:color w:val="000000"/>
        </w:rPr>
        <w:t>. Теоретико-методологічні основи формування соціальної політики.</w:t>
      </w:r>
    </w:p>
    <w:p w:rsidR="00115E59" w:rsidRDefault="00CE718E">
      <w:pPr>
        <w:pBdr>
          <w:top w:val="nil"/>
          <w:left w:val="nil"/>
          <w:bottom w:val="nil"/>
          <w:right w:val="nil"/>
          <w:between w:val="nil"/>
        </w:pBdr>
        <w:tabs>
          <w:tab w:val="left" w:pos="3375"/>
        </w:tabs>
        <w:ind w:left="3119" w:hanging="3119"/>
        <w:jc w:val="left"/>
        <w:rPr>
          <w:rFonts w:ascii="Quattrocento Sans" w:hAnsi="Quattrocento Sans"/>
          <w:color w:val="000000"/>
        </w:rPr>
      </w:pPr>
      <w:r>
        <w:rPr>
          <w:rFonts w:ascii="Arial" w:eastAsia="Arial" w:hAnsi="Arial" w:cs="Arial"/>
          <w:i/>
          <w:color w:val="000000"/>
        </w:rPr>
        <w:t>Практичне заняття № 2</w:t>
      </w:r>
      <w:r>
        <w:rPr>
          <w:rFonts w:ascii="Arial" w:eastAsia="Arial" w:hAnsi="Arial" w:cs="Arial"/>
          <w:color w:val="000000"/>
        </w:rPr>
        <w:t>. Державна соціальна політика.</w:t>
      </w:r>
    </w:p>
    <w:p w:rsidR="00115E59" w:rsidRDefault="00CE718E">
      <w:pPr>
        <w:pBdr>
          <w:top w:val="nil"/>
          <w:left w:val="nil"/>
          <w:bottom w:val="nil"/>
          <w:right w:val="nil"/>
          <w:between w:val="nil"/>
        </w:pBdr>
        <w:ind w:left="3119" w:hanging="3119"/>
        <w:jc w:val="left"/>
        <w:rPr>
          <w:rFonts w:ascii="Quattrocento Sans" w:hAnsi="Quattrocento Sans"/>
          <w:color w:val="000000"/>
        </w:rPr>
      </w:pPr>
      <w:r>
        <w:rPr>
          <w:rFonts w:ascii="Arial" w:eastAsia="Arial" w:hAnsi="Arial" w:cs="Arial"/>
          <w:i/>
          <w:color w:val="000000"/>
        </w:rPr>
        <w:t>Практичне заняття № 3.</w:t>
      </w:r>
      <w:r>
        <w:rPr>
          <w:rFonts w:ascii="Arial" w:eastAsia="Arial" w:hAnsi="Arial" w:cs="Arial"/>
          <w:color w:val="000000"/>
        </w:rPr>
        <w:t xml:space="preserve"> </w:t>
      </w:r>
      <w:proofErr w:type="spellStart"/>
      <w:r>
        <w:rPr>
          <w:rFonts w:ascii="Arial" w:eastAsia="Arial" w:hAnsi="Arial" w:cs="Arial"/>
          <w:color w:val="000000"/>
        </w:rPr>
        <w:t>Типологізація</w:t>
      </w:r>
      <w:proofErr w:type="spellEnd"/>
      <w:r>
        <w:rPr>
          <w:rFonts w:ascii="Arial" w:eastAsia="Arial" w:hAnsi="Arial" w:cs="Arial"/>
          <w:color w:val="000000"/>
        </w:rPr>
        <w:t xml:space="preserve"> соціальних держав.</w:t>
      </w:r>
    </w:p>
    <w:p w:rsidR="00115E59" w:rsidRDefault="00CE718E">
      <w:pPr>
        <w:pBdr>
          <w:top w:val="nil"/>
          <w:left w:val="nil"/>
          <w:bottom w:val="nil"/>
          <w:right w:val="nil"/>
          <w:between w:val="nil"/>
        </w:pBdr>
        <w:ind w:left="3119" w:hanging="3119"/>
        <w:jc w:val="left"/>
        <w:rPr>
          <w:rFonts w:ascii="Quattrocento Sans" w:hAnsi="Quattrocento Sans"/>
          <w:color w:val="000000"/>
        </w:rPr>
      </w:pPr>
      <w:r>
        <w:rPr>
          <w:rFonts w:ascii="Arial" w:eastAsia="Arial" w:hAnsi="Arial" w:cs="Arial"/>
          <w:i/>
          <w:color w:val="000000"/>
        </w:rPr>
        <w:t>Практичне заняття № 4.</w:t>
      </w:r>
      <w:r>
        <w:rPr>
          <w:rFonts w:ascii="Arial" w:eastAsia="Arial" w:hAnsi="Arial" w:cs="Arial"/>
          <w:color w:val="000000"/>
        </w:rPr>
        <w:t xml:space="preserve"> Моделі соціального захисту.</w:t>
      </w:r>
    </w:p>
    <w:p w:rsidR="00115E59" w:rsidRDefault="00CE718E">
      <w:pPr>
        <w:pBdr>
          <w:top w:val="nil"/>
          <w:left w:val="nil"/>
          <w:bottom w:val="nil"/>
          <w:right w:val="nil"/>
          <w:between w:val="nil"/>
        </w:pBdr>
        <w:ind w:left="3119" w:hanging="3119"/>
        <w:jc w:val="left"/>
        <w:rPr>
          <w:rFonts w:ascii="Quattrocento Sans" w:hAnsi="Quattrocento Sans"/>
          <w:color w:val="000000"/>
        </w:rPr>
      </w:pPr>
      <w:r>
        <w:rPr>
          <w:rFonts w:ascii="Arial" w:eastAsia="Arial" w:hAnsi="Arial" w:cs="Arial"/>
          <w:i/>
          <w:color w:val="000000"/>
        </w:rPr>
        <w:lastRenderedPageBreak/>
        <w:t xml:space="preserve">Практичне заняття № 5. </w:t>
      </w:r>
      <w:r>
        <w:rPr>
          <w:rFonts w:ascii="Arial" w:eastAsia="Arial" w:hAnsi="Arial" w:cs="Arial"/>
          <w:color w:val="000000"/>
        </w:rPr>
        <w:t>Європейська соціальна політика.</w:t>
      </w:r>
    </w:p>
    <w:p w:rsidR="00115E59" w:rsidRDefault="00CE718E">
      <w:pPr>
        <w:pBdr>
          <w:top w:val="nil"/>
          <w:left w:val="nil"/>
          <w:bottom w:val="nil"/>
          <w:right w:val="nil"/>
          <w:between w:val="nil"/>
        </w:pBdr>
        <w:ind w:left="3119" w:hanging="3119"/>
        <w:jc w:val="left"/>
        <w:rPr>
          <w:rFonts w:ascii="Quattrocento Sans" w:hAnsi="Quattrocento Sans"/>
          <w:color w:val="000000"/>
        </w:rPr>
      </w:pPr>
      <w:r>
        <w:rPr>
          <w:rFonts w:ascii="Arial" w:eastAsia="Arial" w:hAnsi="Arial" w:cs="Arial"/>
          <w:i/>
          <w:color w:val="000000"/>
        </w:rPr>
        <w:t>Практичне заняття № 6.</w:t>
      </w:r>
      <w:r>
        <w:rPr>
          <w:rFonts w:ascii="Arial" w:eastAsia="Arial" w:hAnsi="Arial" w:cs="Arial"/>
          <w:color w:val="000000"/>
        </w:rPr>
        <w:t xml:space="preserve"> Соціальне забезпечення в країнах ЄС.</w:t>
      </w:r>
    </w:p>
    <w:p w:rsidR="00115E59" w:rsidRDefault="00CE718E">
      <w:pPr>
        <w:pBdr>
          <w:top w:val="nil"/>
          <w:left w:val="nil"/>
          <w:bottom w:val="nil"/>
          <w:right w:val="nil"/>
          <w:between w:val="nil"/>
        </w:pBdr>
        <w:ind w:left="3119" w:hanging="3119"/>
        <w:jc w:val="left"/>
        <w:rPr>
          <w:rFonts w:ascii="Quattrocento Sans" w:hAnsi="Quattrocento Sans"/>
          <w:color w:val="000000"/>
        </w:rPr>
      </w:pPr>
      <w:r>
        <w:rPr>
          <w:rFonts w:ascii="Arial" w:eastAsia="Arial" w:hAnsi="Arial" w:cs="Arial"/>
          <w:i/>
          <w:color w:val="000000"/>
        </w:rPr>
        <w:t xml:space="preserve">Практичне заняття № 7. </w:t>
      </w:r>
      <w:r>
        <w:rPr>
          <w:rFonts w:ascii="Arial" w:eastAsia="Arial" w:hAnsi="Arial" w:cs="Arial"/>
          <w:color w:val="000000"/>
        </w:rPr>
        <w:t>Соціальна політика України.</w:t>
      </w:r>
    </w:p>
    <w:p w:rsidR="00115E59" w:rsidRDefault="00CE718E">
      <w:pPr>
        <w:pBdr>
          <w:top w:val="nil"/>
          <w:left w:val="nil"/>
          <w:bottom w:val="nil"/>
          <w:right w:val="nil"/>
          <w:between w:val="nil"/>
        </w:pBdr>
        <w:ind w:left="3119" w:hanging="3119"/>
        <w:jc w:val="left"/>
        <w:rPr>
          <w:rFonts w:ascii="Quattrocento Sans" w:hAnsi="Quattrocento Sans"/>
          <w:color w:val="000000"/>
        </w:rPr>
      </w:pPr>
      <w:r>
        <w:rPr>
          <w:rFonts w:ascii="Arial" w:eastAsia="Arial" w:hAnsi="Arial" w:cs="Arial"/>
          <w:i/>
          <w:color w:val="000000"/>
        </w:rPr>
        <w:t xml:space="preserve">Практичне заняття № 8. </w:t>
      </w:r>
      <w:r>
        <w:rPr>
          <w:rFonts w:ascii="Arial" w:eastAsia="Arial" w:hAnsi="Arial" w:cs="Arial"/>
          <w:color w:val="000000"/>
        </w:rPr>
        <w:t>Людський капітал як пріоритетний напрямок соціальної політики.</w:t>
      </w:r>
    </w:p>
    <w:p w:rsidR="00115E59" w:rsidRDefault="00CE718E">
      <w:pPr>
        <w:pBdr>
          <w:top w:val="nil"/>
          <w:left w:val="nil"/>
          <w:bottom w:val="nil"/>
          <w:right w:val="nil"/>
          <w:between w:val="nil"/>
        </w:pBdr>
        <w:ind w:left="3119" w:hanging="3119"/>
        <w:jc w:val="left"/>
        <w:rPr>
          <w:rFonts w:ascii="Quattrocento Sans" w:hAnsi="Quattrocento Sans"/>
          <w:color w:val="000000"/>
        </w:rPr>
      </w:pPr>
      <w:r>
        <w:rPr>
          <w:rFonts w:ascii="Arial" w:eastAsia="Arial" w:hAnsi="Arial" w:cs="Arial"/>
          <w:i/>
          <w:color w:val="000000"/>
        </w:rPr>
        <w:t>Практичне заняття № 9.</w:t>
      </w:r>
      <w:r>
        <w:rPr>
          <w:rFonts w:ascii="Arial" w:eastAsia="Arial" w:hAnsi="Arial" w:cs="Arial"/>
          <w:color w:val="000000"/>
        </w:rPr>
        <w:t xml:space="preserve"> Європейська політика соціального партнерства.</w:t>
      </w:r>
    </w:p>
    <w:p w:rsidR="00115E59" w:rsidRDefault="00CE718E">
      <w:pPr>
        <w:pBdr>
          <w:top w:val="nil"/>
          <w:left w:val="nil"/>
          <w:bottom w:val="nil"/>
          <w:right w:val="nil"/>
          <w:between w:val="nil"/>
        </w:pBdr>
        <w:ind w:left="3119" w:hanging="3119"/>
        <w:jc w:val="left"/>
        <w:rPr>
          <w:rFonts w:ascii="Quattrocento Sans" w:hAnsi="Quattrocento Sans"/>
          <w:color w:val="000000"/>
        </w:rPr>
      </w:pPr>
      <w:r>
        <w:rPr>
          <w:rFonts w:ascii="Arial" w:eastAsia="Arial" w:hAnsi="Arial" w:cs="Arial"/>
          <w:i/>
          <w:color w:val="000000"/>
        </w:rPr>
        <w:t>Практичне заняття № 10.</w:t>
      </w:r>
      <w:r>
        <w:rPr>
          <w:rFonts w:ascii="Arial" w:eastAsia="Arial" w:hAnsi="Arial" w:cs="Arial"/>
          <w:color w:val="000000"/>
        </w:rPr>
        <w:t xml:space="preserve"> Соціальної політика України: виклики російсько-української війни.</w:t>
      </w:r>
    </w:p>
    <w:p w:rsidR="00115E59" w:rsidRDefault="00115E59">
      <w:pPr>
        <w:pBdr>
          <w:top w:val="nil"/>
          <w:left w:val="nil"/>
          <w:bottom w:val="nil"/>
          <w:right w:val="nil"/>
          <w:between w:val="nil"/>
        </w:pBdr>
        <w:tabs>
          <w:tab w:val="left" w:pos="993"/>
        </w:tabs>
        <w:ind w:firstLine="284"/>
        <w:rPr>
          <w:rFonts w:ascii="Quattrocento Sans" w:hAnsi="Quattrocento Sans"/>
          <w:color w:val="000000"/>
        </w:rPr>
      </w:pPr>
    </w:p>
    <w:p w:rsidR="00115E59" w:rsidRDefault="00CE718E">
      <w:pPr>
        <w:pBdr>
          <w:top w:val="nil"/>
          <w:left w:val="nil"/>
          <w:bottom w:val="nil"/>
          <w:right w:val="nil"/>
          <w:between w:val="nil"/>
        </w:pBdr>
        <w:tabs>
          <w:tab w:val="left" w:pos="993"/>
        </w:tabs>
        <w:ind w:firstLine="284"/>
        <w:rPr>
          <w:rFonts w:ascii="Quattrocento Sans" w:hAnsi="Quattrocento Sans"/>
          <w:b/>
          <w:i/>
          <w:color w:val="000000"/>
        </w:rPr>
      </w:pPr>
      <w:r>
        <w:rPr>
          <w:rFonts w:ascii="Arial" w:eastAsia="Arial" w:hAnsi="Arial" w:cs="Arial"/>
          <w:b/>
          <w:i/>
          <w:color w:val="000000"/>
        </w:rPr>
        <w:t>Послідовність виконання самостійної роботи:</w:t>
      </w:r>
    </w:p>
    <w:p w:rsidR="00115E59" w:rsidRDefault="00CE718E">
      <w:pPr>
        <w:numPr>
          <w:ilvl w:val="0"/>
          <w:numId w:val="27"/>
        </w:numPr>
        <w:pBdr>
          <w:top w:val="nil"/>
          <w:left w:val="nil"/>
          <w:bottom w:val="nil"/>
          <w:right w:val="nil"/>
          <w:between w:val="nil"/>
        </w:pBdr>
        <w:tabs>
          <w:tab w:val="left" w:pos="993"/>
        </w:tabs>
        <w:rPr>
          <w:rFonts w:ascii="Quattrocento Sans" w:hAnsi="Quattrocento Sans"/>
          <w:color w:val="000000"/>
        </w:rPr>
      </w:pPr>
      <w:r>
        <w:rPr>
          <w:rFonts w:ascii="Arial" w:eastAsia="Arial" w:hAnsi="Arial" w:cs="Arial"/>
          <w:color w:val="000000"/>
        </w:rPr>
        <w:t xml:space="preserve">Уважно прочитати записи своїх лекцій, ознайомитись з відповідними розділами підручника та </w:t>
      </w:r>
      <w:r>
        <w:rPr>
          <w:rFonts w:ascii="Arial" w:eastAsia="Arial" w:hAnsi="Arial" w:cs="Arial"/>
        </w:rPr>
        <w:t>опрацювати</w:t>
      </w:r>
      <w:r>
        <w:rPr>
          <w:rFonts w:ascii="Arial" w:eastAsia="Arial" w:hAnsi="Arial" w:cs="Arial"/>
          <w:color w:val="000000"/>
        </w:rPr>
        <w:t xml:space="preserve"> конспект.</w:t>
      </w:r>
    </w:p>
    <w:p w:rsidR="00115E59" w:rsidRDefault="00CE718E">
      <w:pPr>
        <w:numPr>
          <w:ilvl w:val="0"/>
          <w:numId w:val="27"/>
        </w:numPr>
        <w:pBdr>
          <w:top w:val="nil"/>
          <w:left w:val="nil"/>
          <w:bottom w:val="nil"/>
          <w:right w:val="nil"/>
          <w:between w:val="nil"/>
        </w:pBdr>
        <w:tabs>
          <w:tab w:val="left" w:pos="993"/>
        </w:tabs>
        <w:rPr>
          <w:rFonts w:ascii="Quattrocento Sans" w:hAnsi="Quattrocento Sans"/>
          <w:color w:val="000000"/>
        </w:rPr>
      </w:pPr>
      <w:r>
        <w:rPr>
          <w:rFonts w:ascii="Arial" w:eastAsia="Arial" w:hAnsi="Arial" w:cs="Arial"/>
          <w:color w:val="000000"/>
        </w:rPr>
        <w:t>Ознайомитись з теоретичними питаннями самостійної роботи, відповідно до тематики заняття.</w:t>
      </w:r>
    </w:p>
    <w:p w:rsidR="00115E59" w:rsidRDefault="00CE718E">
      <w:pPr>
        <w:numPr>
          <w:ilvl w:val="0"/>
          <w:numId w:val="27"/>
        </w:numPr>
        <w:pBdr>
          <w:top w:val="nil"/>
          <w:left w:val="nil"/>
          <w:bottom w:val="nil"/>
          <w:right w:val="nil"/>
          <w:between w:val="nil"/>
        </w:pBdr>
        <w:tabs>
          <w:tab w:val="left" w:pos="993"/>
        </w:tabs>
        <w:rPr>
          <w:rFonts w:ascii="Quattrocento Sans" w:hAnsi="Quattrocento Sans"/>
          <w:color w:val="000000"/>
        </w:rPr>
      </w:pPr>
      <w:r>
        <w:rPr>
          <w:rFonts w:ascii="Arial" w:eastAsia="Arial" w:hAnsi="Arial" w:cs="Arial"/>
          <w:color w:val="000000"/>
        </w:rPr>
        <w:t>Вивчити і проаналізувати основну рекомендовану літературу з запропонованої теми.</w:t>
      </w:r>
    </w:p>
    <w:p w:rsidR="00115E59" w:rsidRDefault="00CE718E">
      <w:pPr>
        <w:numPr>
          <w:ilvl w:val="0"/>
          <w:numId w:val="27"/>
        </w:numPr>
        <w:pBdr>
          <w:top w:val="nil"/>
          <w:left w:val="nil"/>
          <w:bottom w:val="nil"/>
          <w:right w:val="nil"/>
          <w:between w:val="nil"/>
        </w:pBdr>
        <w:tabs>
          <w:tab w:val="left" w:pos="993"/>
        </w:tabs>
        <w:rPr>
          <w:rFonts w:ascii="Quattrocento Sans" w:hAnsi="Quattrocento Sans"/>
          <w:color w:val="000000"/>
        </w:rPr>
      </w:pPr>
      <w:r>
        <w:rPr>
          <w:rFonts w:ascii="Arial" w:eastAsia="Arial" w:hAnsi="Arial" w:cs="Arial"/>
          <w:color w:val="000000"/>
        </w:rPr>
        <w:t xml:space="preserve"> Уважно ознайомитись з додатковою літературою  з відповідних питань.</w:t>
      </w:r>
    </w:p>
    <w:p w:rsidR="00115E59" w:rsidRDefault="00CE718E">
      <w:pPr>
        <w:numPr>
          <w:ilvl w:val="0"/>
          <w:numId w:val="27"/>
        </w:numPr>
        <w:pBdr>
          <w:top w:val="nil"/>
          <w:left w:val="nil"/>
          <w:bottom w:val="nil"/>
          <w:right w:val="nil"/>
          <w:between w:val="nil"/>
        </w:pBdr>
        <w:tabs>
          <w:tab w:val="left" w:pos="993"/>
        </w:tabs>
        <w:rPr>
          <w:rFonts w:ascii="Quattrocento Sans" w:hAnsi="Quattrocento Sans"/>
          <w:color w:val="000000"/>
        </w:rPr>
      </w:pPr>
      <w:r>
        <w:rPr>
          <w:rFonts w:ascii="Arial" w:eastAsia="Arial" w:hAnsi="Arial" w:cs="Arial"/>
          <w:color w:val="000000"/>
        </w:rPr>
        <w:t>Провести аналіз актуальної наукової літератури (</w:t>
      </w:r>
      <w:r>
        <w:rPr>
          <w:rFonts w:ascii="Arial" w:eastAsia="Arial" w:hAnsi="Arial" w:cs="Arial"/>
        </w:rPr>
        <w:t>статті</w:t>
      </w:r>
      <w:r>
        <w:rPr>
          <w:rFonts w:ascii="Arial" w:eastAsia="Arial" w:hAnsi="Arial" w:cs="Arial"/>
          <w:color w:val="000000"/>
        </w:rPr>
        <w:t>, тези конференцій..).</w:t>
      </w:r>
    </w:p>
    <w:p w:rsidR="00115E59" w:rsidRDefault="00CE718E">
      <w:pPr>
        <w:numPr>
          <w:ilvl w:val="0"/>
          <w:numId w:val="27"/>
        </w:numPr>
        <w:pBdr>
          <w:top w:val="nil"/>
          <w:left w:val="nil"/>
          <w:bottom w:val="nil"/>
          <w:right w:val="nil"/>
          <w:between w:val="nil"/>
        </w:pBdr>
        <w:tabs>
          <w:tab w:val="left" w:pos="993"/>
        </w:tabs>
        <w:rPr>
          <w:rFonts w:ascii="Quattrocento Sans" w:hAnsi="Quattrocento Sans"/>
          <w:color w:val="000000"/>
        </w:rPr>
      </w:pPr>
      <w:r>
        <w:rPr>
          <w:rFonts w:ascii="Arial" w:eastAsia="Arial" w:hAnsi="Arial" w:cs="Arial"/>
          <w:color w:val="000000"/>
        </w:rPr>
        <w:t>Виконати запропоновані завдання: відповісти на питання; заповнити аналітичну таблицю; підготувати презентацію, науковий виступ, доповідь; написати есе; підготуватися до дискусії або ділової гри з запропонованої теми.</w:t>
      </w:r>
    </w:p>
    <w:p w:rsidR="00115E59" w:rsidRDefault="00115E59">
      <w:pPr>
        <w:pBdr>
          <w:top w:val="nil"/>
          <w:left w:val="nil"/>
          <w:bottom w:val="nil"/>
          <w:right w:val="nil"/>
          <w:between w:val="nil"/>
        </w:pBdr>
        <w:tabs>
          <w:tab w:val="left" w:pos="993"/>
        </w:tabs>
        <w:ind w:firstLine="284"/>
        <w:rPr>
          <w:rFonts w:ascii="Quattrocento Sans" w:hAnsi="Quattrocento Sans"/>
          <w:color w:val="000000"/>
        </w:rPr>
      </w:pPr>
    </w:p>
    <w:p w:rsidR="00115E59" w:rsidRDefault="00CE718E">
      <w:r>
        <w:rPr>
          <w:rFonts w:ascii="Arial" w:eastAsia="Arial" w:hAnsi="Arial" w:cs="Arial"/>
        </w:rPr>
        <w:t xml:space="preserve">Програма вивчення дисципліни «Правові основи інституалізації соціальної політики» передбачає підготовку </w:t>
      </w:r>
      <w:r>
        <w:rPr>
          <w:rFonts w:ascii="Arial" w:eastAsia="Arial" w:hAnsi="Arial" w:cs="Arial"/>
          <w:b/>
          <w:i/>
        </w:rPr>
        <w:t>індивідуального завдання</w:t>
      </w:r>
      <w:r>
        <w:rPr>
          <w:rFonts w:ascii="Arial" w:eastAsia="Arial" w:hAnsi="Arial" w:cs="Arial"/>
        </w:rPr>
        <w:t xml:space="preserve"> - реферату (доповіді) або презентації (25-30 слайдів) в межах питань, що розглядаються на лекційних та практичних заняттях. Реферат повинен являти собою результати поглибленого дослідження окремих питань курсу та бути прикріпленим значною науково-літературною базою та прикладами з практики. Доповідь являє собою інформаційне повідомлення. </w:t>
      </w:r>
    </w:p>
    <w:p w:rsidR="00115E59" w:rsidRDefault="00CE718E">
      <w:pPr>
        <w:pBdr>
          <w:top w:val="nil"/>
          <w:left w:val="nil"/>
          <w:bottom w:val="nil"/>
          <w:right w:val="nil"/>
          <w:between w:val="nil"/>
        </w:pBdr>
        <w:tabs>
          <w:tab w:val="left" w:pos="993"/>
        </w:tabs>
        <w:ind w:firstLine="284"/>
        <w:rPr>
          <w:rFonts w:ascii="Quattrocento Sans" w:hAnsi="Quattrocento Sans"/>
          <w:color w:val="000000"/>
        </w:rPr>
      </w:pPr>
      <w:r>
        <w:rPr>
          <w:rFonts w:ascii="Arial" w:eastAsia="Arial" w:hAnsi="Arial" w:cs="Arial"/>
          <w:color w:val="000000"/>
        </w:rPr>
        <w:t>Методичні вказівки містять індивідуальні завдання.</w:t>
      </w:r>
    </w:p>
    <w:p w:rsidR="00115E59" w:rsidRDefault="00115E59">
      <w:pPr>
        <w:pBdr>
          <w:top w:val="nil"/>
          <w:left w:val="nil"/>
          <w:bottom w:val="nil"/>
          <w:right w:val="nil"/>
          <w:between w:val="nil"/>
        </w:pBdr>
        <w:tabs>
          <w:tab w:val="left" w:pos="993"/>
        </w:tabs>
        <w:ind w:firstLine="284"/>
        <w:rPr>
          <w:rFonts w:ascii="Quattrocento Sans" w:hAnsi="Quattrocento Sans"/>
          <w:b/>
          <w:i/>
          <w:color w:val="000000"/>
        </w:rPr>
      </w:pPr>
    </w:p>
    <w:p w:rsidR="00115E59" w:rsidRDefault="00CE718E">
      <w:pPr>
        <w:pBdr>
          <w:top w:val="nil"/>
          <w:left w:val="nil"/>
          <w:bottom w:val="nil"/>
          <w:right w:val="nil"/>
          <w:between w:val="nil"/>
        </w:pBdr>
        <w:tabs>
          <w:tab w:val="left" w:pos="993"/>
        </w:tabs>
        <w:ind w:firstLine="284"/>
        <w:rPr>
          <w:rFonts w:ascii="Quattrocento Sans" w:hAnsi="Quattrocento Sans"/>
          <w:b/>
          <w:i/>
          <w:color w:val="000000"/>
        </w:rPr>
      </w:pPr>
      <w:r>
        <w:rPr>
          <w:rFonts w:ascii="Arial" w:eastAsia="Arial" w:hAnsi="Arial" w:cs="Arial"/>
          <w:b/>
          <w:i/>
          <w:color w:val="000000"/>
        </w:rPr>
        <w:t>Вимоги викладача:</w:t>
      </w:r>
    </w:p>
    <w:p w:rsidR="00115E59" w:rsidRDefault="00CE718E">
      <w:pPr>
        <w:pBdr>
          <w:top w:val="nil"/>
          <w:left w:val="nil"/>
          <w:bottom w:val="nil"/>
          <w:right w:val="nil"/>
          <w:between w:val="nil"/>
        </w:pBdr>
        <w:tabs>
          <w:tab w:val="left" w:pos="993"/>
        </w:tabs>
        <w:ind w:firstLine="284"/>
        <w:rPr>
          <w:rFonts w:ascii="Quattrocento Sans" w:hAnsi="Quattrocento Sans"/>
          <w:color w:val="000000"/>
        </w:rPr>
      </w:pPr>
      <w:r>
        <w:rPr>
          <w:rFonts w:ascii="Arial" w:eastAsia="Arial" w:hAnsi="Arial" w:cs="Arial"/>
          <w:color w:val="000000"/>
        </w:rPr>
        <w:t xml:space="preserve">Регулярне відвідування лекційних та практичних занять, самостійна </w:t>
      </w:r>
      <w:proofErr w:type="spellStart"/>
      <w:r>
        <w:rPr>
          <w:rFonts w:ascii="Arial" w:eastAsia="Arial" w:hAnsi="Arial" w:cs="Arial"/>
          <w:color w:val="000000"/>
        </w:rPr>
        <w:t>робота¸</w:t>
      </w:r>
      <w:proofErr w:type="spellEnd"/>
      <w:r>
        <w:rPr>
          <w:rFonts w:ascii="Arial" w:eastAsia="Arial" w:hAnsi="Arial" w:cs="Arial"/>
          <w:color w:val="000000"/>
        </w:rPr>
        <w:t xml:space="preserve"> підготовка індивідуальних завдань та опрацювання рекомендованої літератури і матеріалів є необхідною умовою якісного навчання здобувачів. Правильність виконаних практичних і самостійних робіт перевіряє викладач.</w:t>
      </w:r>
    </w:p>
    <w:p w:rsidR="00115E59" w:rsidRDefault="00CE718E">
      <w:pPr>
        <w:pBdr>
          <w:top w:val="nil"/>
          <w:left w:val="nil"/>
          <w:bottom w:val="nil"/>
          <w:right w:val="nil"/>
          <w:between w:val="nil"/>
        </w:pBdr>
        <w:tabs>
          <w:tab w:val="left" w:pos="993"/>
        </w:tabs>
        <w:ind w:firstLine="284"/>
        <w:rPr>
          <w:rFonts w:ascii="Quattrocento Sans" w:hAnsi="Quattrocento Sans"/>
          <w:color w:val="000000"/>
        </w:rPr>
      </w:pPr>
      <w:r>
        <w:rPr>
          <w:rFonts w:ascii="Arial" w:eastAsia="Arial" w:hAnsi="Arial" w:cs="Arial"/>
          <w:color w:val="000000"/>
        </w:rPr>
        <w:t>Використання мультимедійних технологій для представлення результатів аналізу матеріалів практики та рекомендованої літератури. Користування електронними пристроями (телефони, планшетні ПК тощо) під час аудиторної роботи дозволяється тільки з дозволу викладача та у відповідних до навчального курсу цілях. Поведінка в аудиторії повинна відповідати загальним вимогам ділової та наукової етики.</w:t>
      </w:r>
    </w:p>
    <w:p w:rsidR="00115E59" w:rsidRDefault="00CE718E">
      <w:pPr>
        <w:widowControl/>
        <w:spacing w:after="160" w:line="259" w:lineRule="auto"/>
        <w:ind w:firstLine="0"/>
        <w:jc w:val="left"/>
      </w:pPr>
      <w:r>
        <w:br w:type="page"/>
      </w:r>
    </w:p>
    <w:p w:rsidR="00115E59" w:rsidRDefault="00CE718E">
      <w:pPr>
        <w:pStyle w:val="1"/>
        <w:pBdr>
          <w:bottom w:val="single" w:sz="24" w:space="1" w:color="000000"/>
        </w:pBdr>
        <w:ind w:firstLine="0"/>
      </w:pPr>
      <w:bookmarkStart w:id="5" w:name="_heading=h.tyjcwt" w:colFirst="0" w:colLast="0"/>
      <w:bookmarkEnd w:id="5"/>
      <w:r>
        <w:rPr>
          <w:rFonts w:ascii="Arial" w:eastAsia="Arial" w:hAnsi="Arial" w:cs="Arial"/>
        </w:rPr>
        <w:lastRenderedPageBreak/>
        <w:t xml:space="preserve">ТЕМА 1. ТЕОРЕТИКО-МЕТОДОЛОГІЧНІ ОСНОВИ ФОРМУВАННЯ СОЦІАЛЬНОЇ ПОЛІТИКИ </w:t>
      </w:r>
    </w:p>
    <w:p w:rsidR="00115E59" w:rsidRDefault="00CE718E">
      <w:pPr>
        <w:ind w:firstLine="0"/>
        <w:jc w:val="center"/>
        <w:rPr>
          <w:b/>
        </w:rPr>
      </w:pPr>
      <w:r>
        <w:rPr>
          <w:rFonts w:ascii="Arial" w:eastAsia="Arial" w:hAnsi="Arial" w:cs="Arial"/>
          <w:b/>
        </w:rPr>
        <w:t>Методичні вказівки до теми:</w:t>
      </w:r>
    </w:p>
    <w:p w:rsidR="00115E59" w:rsidRDefault="00CE718E">
      <w:pPr>
        <w:pBdr>
          <w:top w:val="nil"/>
          <w:left w:val="nil"/>
          <w:bottom w:val="nil"/>
          <w:right w:val="nil"/>
          <w:between w:val="nil"/>
        </w:pBdr>
        <w:spacing w:line="276" w:lineRule="auto"/>
        <w:rPr>
          <w:color w:val="000000"/>
        </w:rPr>
      </w:pPr>
      <w:r>
        <w:rPr>
          <w:rFonts w:ascii="Arial" w:eastAsia="Arial" w:hAnsi="Arial" w:cs="Arial"/>
        </w:rPr>
        <w:t>Тема практичного заняття  розкриває теоретико-методологічні основи формування соціальної політики. Визначаються особливості поняття соціальної політики в науковому дискурсі.</w:t>
      </w:r>
    </w:p>
    <w:p w:rsidR="00115E59" w:rsidRDefault="00CE718E">
      <w:pPr>
        <w:pBdr>
          <w:top w:val="nil"/>
          <w:left w:val="nil"/>
          <w:bottom w:val="nil"/>
          <w:right w:val="nil"/>
          <w:between w:val="nil"/>
        </w:pBdr>
        <w:spacing w:line="276" w:lineRule="auto"/>
      </w:pPr>
      <w:r>
        <w:rPr>
          <w:rFonts w:ascii="Arial" w:eastAsia="Arial" w:hAnsi="Arial" w:cs="Arial"/>
          <w:color w:val="000000"/>
        </w:rPr>
        <w:t>Значну увагу слід приділити основним т</w:t>
      </w:r>
      <w:r>
        <w:rPr>
          <w:rFonts w:ascii="Arial" w:eastAsia="Arial" w:hAnsi="Arial" w:cs="Arial"/>
        </w:rPr>
        <w:t>еоретичним концепціям розвитку соціальної політики;</w:t>
      </w:r>
      <w:r>
        <w:rPr>
          <w:rFonts w:ascii="Arial" w:eastAsia="Arial" w:hAnsi="Arial" w:cs="Arial"/>
          <w:color w:val="000000"/>
        </w:rPr>
        <w:t xml:space="preserve"> о</w:t>
      </w:r>
      <w:r>
        <w:rPr>
          <w:rFonts w:ascii="Arial" w:eastAsia="Arial" w:hAnsi="Arial" w:cs="Arial"/>
        </w:rPr>
        <w:t>сновним етапам еволюції  соціальної політики.</w:t>
      </w:r>
    </w:p>
    <w:p w:rsidR="00115E59" w:rsidRDefault="00CE718E">
      <w:pPr>
        <w:pBdr>
          <w:top w:val="nil"/>
          <w:left w:val="nil"/>
          <w:bottom w:val="nil"/>
          <w:right w:val="nil"/>
          <w:between w:val="nil"/>
        </w:pBdr>
        <w:spacing w:line="276" w:lineRule="auto"/>
        <w:rPr>
          <w:color w:val="000000"/>
        </w:rPr>
      </w:pPr>
      <w:r>
        <w:rPr>
          <w:rFonts w:ascii="Arial" w:eastAsia="Arial" w:hAnsi="Arial" w:cs="Arial"/>
          <w:color w:val="000000"/>
        </w:rPr>
        <w:t>Необхідно вивчити о</w:t>
      </w:r>
      <w:r>
        <w:rPr>
          <w:rFonts w:ascii="Arial" w:eastAsia="Arial" w:hAnsi="Arial" w:cs="Arial"/>
        </w:rPr>
        <w:t xml:space="preserve">сновні теорії розуміння соціальної держави, визначити їх  значення для розвитку суспільства. Проаналізувати поняття соціальної держави, визначити її особливості та розкрити функції. </w:t>
      </w:r>
    </w:p>
    <w:p w:rsidR="00115E59" w:rsidRDefault="00CE718E">
      <w:pPr>
        <w:pBdr>
          <w:top w:val="nil"/>
          <w:left w:val="nil"/>
          <w:bottom w:val="nil"/>
          <w:right w:val="nil"/>
          <w:between w:val="nil"/>
        </w:pBdr>
        <w:spacing w:line="276" w:lineRule="auto"/>
      </w:pPr>
      <w:r>
        <w:rPr>
          <w:rFonts w:ascii="Arial" w:eastAsia="Arial" w:hAnsi="Arial" w:cs="Arial"/>
          <w:color w:val="000000"/>
        </w:rPr>
        <w:t>Важливим елементом є опанування ідеї виникнення правової соціальної держави.</w:t>
      </w:r>
    </w:p>
    <w:p w:rsidR="00115E59" w:rsidRDefault="00CE718E">
      <w:pPr>
        <w:ind w:firstLine="0"/>
        <w:jc w:val="center"/>
        <w:rPr>
          <w:b/>
        </w:rPr>
      </w:pPr>
      <w:r>
        <w:rPr>
          <w:rFonts w:ascii="Arial" w:eastAsia="Arial" w:hAnsi="Arial" w:cs="Arial"/>
          <w:b/>
        </w:rPr>
        <w:t>Практичне заняття (2 години)</w:t>
      </w:r>
    </w:p>
    <w:p w:rsidR="00115E59" w:rsidRDefault="00CE718E">
      <w:pPr>
        <w:spacing w:before="120" w:line="276" w:lineRule="auto"/>
        <w:ind w:firstLine="0"/>
        <w:jc w:val="center"/>
      </w:pPr>
      <w:r>
        <w:rPr>
          <w:rFonts w:ascii="Arial" w:eastAsia="Arial" w:hAnsi="Arial" w:cs="Arial"/>
        </w:rPr>
        <w:t>Після опрацювання рекомендованої літератури необхідно виконати наступне.</w:t>
      </w:r>
    </w:p>
    <w:p w:rsidR="00115E59" w:rsidRDefault="00CE718E">
      <w:pPr>
        <w:spacing w:line="276" w:lineRule="auto"/>
        <w:ind w:firstLine="0"/>
        <w:jc w:val="center"/>
      </w:pPr>
      <w:r>
        <w:rPr>
          <w:rFonts w:ascii="Arial" w:eastAsia="Arial" w:hAnsi="Arial" w:cs="Arial"/>
          <w:b/>
        </w:rPr>
        <w:t>ЗАВДАННЯ</w:t>
      </w:r>
    </w:p>
    <w:p w:rsidR="00115E59" w:rsidRDefault="00CE718E">
      <w:pPr>
        <w:spacing w:before="120" w:after="120" w:line="276" w:lineRule="auto"/>
        <w:ind w:firstLine="0"/>
      </w:pPr>
      <w:r>
        <w:rPr>
          <w:rFonts w:ascii="Arial" w:eastAsia="Arial" w:hAnsi="Arial" w:cs="Arial"/>
        </w:rPr>
        <w:t xml:space="preserve"> Підготувати відповіді на теоретичні питання:</w:t>
      </w:r>
    </w:p>
    <w:p w:rsidR="00115E59" w:rsidRDefault="00CE718E">
      <w:pPr>
        <w:numPr>
          <w:ilvl w:val="0"/>
          <w:numId w:val="15"/>
        </w:numPr>
        <w:pBdr>
          <w:top w:val="nil"/>
          <w:left w:val="nil"/>
          <w:bottom w:val="nil"/>
          <w:right w:val="nil"/>
          <w:between w:val="nil"/>
        </w:pBdr>
        <w:spacing w:line="276" w:lineRule="auto"/>
        <w:ind w:left="709"/>
      </w:pPr>
      <w:r>
        <w:rPr>
          <w:rFonts w:ascii="Arial" w:eastAsia="Arial" w:hAnsi="Arial" w:cs="Arial"/>
          <w:color w:val="000000"/>
        </w:rPr>
        <w:t>Соціальна політика в науковому дискурсі.</w:t>
      </w:r>
    </w:p>
    <w:p w:rsidR="00115E59" w:rsidRDefault="00CE718E">
      <w:pPr>
        <w:numPr>
          <w:ilvl w:val="0"/>
          <w:numId w:val="15"/>
        </w:numPr>
        <w:pBdr>
          <w:top w:val="nil"/>
          <w:left w:val="nil"/>
          <w:bottom w:val="nil"/>
          <w:right w:val="nil"/>
          <w:between w:val="nil"/>
        </w:pBdr>
        <w:spacing w:line="276" w:lineRule="auto"/>
        <w:ind w:left="709"/>
      </w:pPr>
      <w:r>
        <w:rPr>
          <w:rFonts w:ascii="Arial" w:eastAsia="Arial" w:hAnsi="Arial" w:cs="Arial"/>
          <w:color w:val="000000"/>
        </w:rPr>
        <w:t>Теоретичні концепції розвитку соціальної політики.</w:t>
      </w:r>
    </w:p>
    <w:p w:rsidR="00115E59" w:rsidRDefault="00CE718E">
      <w:pPr>
        <w:numPr>
          <w:ilvl w:val="0"/>
          <w:numId w:val="15"/>
        </w:numPr>
        <w:pBdr>
          <w:top w:val="nil"/>
          <w:left w:val="nil"/>
          <w:bottom w:val="nil"/>
          <w:right w:val="nil"/>
          <w:between w:val="nil"/>
        </w:pBdr>
        <w:spacing w:line="276" w:lineRule="auto"/>
        <w:ind w:left="709"/>
      </w:pPr>
      <w:r>
        <w:rPr>
          <w:rFonts w:ascii="Arial" w:eastAsia="Arial" w:hAnsi="Arial" w:cs="Arial"/>
          <w:color w:val="000000"/>
        </w:rPr>
        <w:t>Основні етапи еволюції  соціальної політики.</w:t>
      </w:r>
    </w:p>
    <w:p w:rsidR="00115E59" w:rsidRDefault="00CE718E">
      <w:pPr>
        <w:numPr>
          <w:ilvl w:val="0"/>
          <w:numId w:val="15"/>
        </w:numPr>
        <w:pBdr>
          <w:top w:val="nil"/>
          <w:left w:val="nil"/>
          <w:bottom w:val="nil"/>
          <w:right w:val="nil"/>
          <w:between w:val="nil"/>
        </w:pBdr>
        <w:spacing w:line="276" w:lineRule="auto"/>
        <w:ind w:left="709"/>
      </w:pPr>
      <w:r>
        <w:rPr>
          <w:rFonts w:ascii="Arial" w:eastAsia="Arial" w:hAnsi="Arial" w:cs="Arial"/>
          <w:color w:val="000000"/>
        </w:rPr>
        <w:t>Передумови та особливості виникнення соціальної держави.</w:t>
      </w:r>
    </w:p>
    <w:p w:rsidR="00115E59" w:rsidRDefault="00CE718E">
      <w:pPr>
        <w:numPr>
          <w:ilvl w:val="0"/>
          <w:numId w:val="15"/>
        </w:numPr>
        <w:pBdr>
          <w:top w:val="nil"/>
          <w:left w:val="nil"/>
          <w:bottom w:val="nil"/>
          <w:right w:val="nil"/>
          <w:between w:val="nil"/>
        </w:pBdr>
        <w:spacing w:line="276" w:lineRule="auto"/>
        <w:ind w:left="709"/>
      </w:pPr>
      <w:r>
        <w:rPr>
          <w:rFonts w:ascii="Arial" w:eastAsia="Arial" w:hAnsi="Arial" w:cs="Arial"/>
          <w:color w:val="000000"/>
        </w:rPr>
        <w:t>Основні теорії розуміння соціальної держави.</w:t>
      </w:r>
    </w:p>
    <w:p w:rsidR="00115E59" w:rsidRDefault="00CE718E">
      <w:pPr>
        <w:numPr>
          <w:ilvl w:val="0"/>
          <w:numId w:val="15"/>
        </w:numPr>
        <w:pBdr>
          <w:top w:val="nil"/>
          <w:left w:val="nil"/>
          <w:bottom w:val="nil"/>
          <w:right w:val="nil"/>
          <w:between w:val="nil"/>
        </w:pBdr>
        <w:spacing w:line="276" w:lineRule="auto"/>
        <w:ind w:left="709"/>
      </w:pPr>
      <w:r>
        <w:rPr>
          <w:rFonts w:ascii="Arial" w:eastAsia="Arial" w:hAnsi="Arial" w:cs="Arial"/>
          <w:color w:val="000000"/>
        </w:rPr>
        <w:t>Соціальна держава та її функції.</w:t>
      </w:r>
    </w:p>
    <w:p w:rsidR="00115E59" w:rsidRDefault="00115E59">
      <w:pPr>
        <w:ind w:firstLine="0"/>
        <w:jc w:val="center"/>
        <w:rPr>
          <w:b/>
        </w:rPr>
      </w:pPr>
    </w:p>
    <w:p w:rsidR="00115E59" w:rsidRDefault="00CE718E">
      <w:pPr>
        <w:ind w:firstLine="0"/>
        <w:jc w:val="center"/>
        <w:rPr>
          <w:b/>
        </w:rPr>
      </w:pPr>
      <w:r>
        <w:rPr>
          <w:rFonts w:ascii="Arial" w:eastAsia="Arial" w:hAnsi="Arial" w:cs="Arial"/>
          <w:b/>
        </w:rPr>
        <w:t>Самостійна робота</w:t>
      </w:r>
    </w:p>
    <w:p w:rsidR="00115E59" w:rsidRDefault="00CE718E">
      <w:pPr>
        <w:spacing w:before="120" w:line="276" w:lineRule="auto"/>
        <w:ind w:firstLine="0"/>
        <w:jc w:val="center"/>
        <w:rPr>
          <w:b/>
        </w:rPr>
      </w:pPr>
      <w:r>
        <w:rPr>
          <w:rFonts w:ascii="Arial" w:eastAsia="Arial" w:hAnsi="Arial" w:cs="Arial"/>
          <w:b/>
        </w:rPr>
        <w:t>Завдання</w:t>
      </w:r>
    </w:p>
    <w:p w:rsidR="00115E59" w:rsidRDefault="00CE718E">
      <w:pPr>
        <w:numPr>
          <w:ilvl w:val="0"/>
          <w:numId w:val="11"/>
        </w:numPr>
        <w:pBdr>
          <w:top w:val="nil"/>
          <w:left w:val="nil"/>
          <w:bottom w:val="nil"/>
          <w:right w:val="nil"/>
          <w:between w:val="nil"/>
        </w:pBdr>
        <w:spacing w:line="276" w:lineRule="auto"/>
        <w:ind w:left="709" w:hanging="425"/>
      </w:pPr>
      <w:r>
        <w:rPr>
          <w:rFonts w:ascii="Arial" w:eastAsia="Arial" w:hAnsi="Arial" w:cs="Arial"/>
          <w:color w:val="000000"/>
        </w:rPr>
        <w:t>Підготуйте наукову доповідь щодо історії виникнення соціальної політики.</w:t>
      </w:r>
    </w:p>
    <w:p w:rsidR="00115E59" w:rsidRDefault="00CE718E">
      <w:pPr>
        <w:numPr>
          <w:ilvl w:val="0"/>
          <w:numId w:val="11"/>
        </w:numPr>
        <w:pBdr>
          <w:top w:val="nil"/>
          <w:left w:val="nil"/>
          <w:bottom w:val="nil"/>
          <w:right w:val="nil"/>
          <w:between w:val="nil"/>
        </w:pBdr>
        <w:spacing w:line="276" w:lineRule="auto"/>
        <w:ind w:left="709" w:hanging="425"/>
      </w:pPr>
      <w:r>
        <w:rPr>
          <w:rFonts w:ascii="Arial" w:eastAsia="Arial" w:hAnsi="Arial" w:cs="Arial"/>
          <w:color w:val="000000"/>
        </w:rPr>
        <w:t>Проаналізу</w:t>
      </w:r>
      <w:r>
        <w:rPr>
          <w:rFonts w:ascii="Arial" w:eastAsia="Arial" w:hAnsi="Arial" w:cs="Arial"/>
        </w:rPr>
        <w:t>вати</w:t>
      </w:r>
      <w:r>
        <w:rPr>
          <w:rFonts w:ascii="Arial" w:eastAsia="Arial" w:hAnsi="Arial" w:cs="Arial"/>
          <w:color w:val="000000"/>
        </w:rPr>
        <w:t xml:space="preserve"> і </w:t>
      </w:r>
      <w:r>
        <w:rPr>
          <w:rFonts w:ascii="Arial" w:eastAsia="Arial" w:hAnsi="Arial" w:cs="Arial"/>
        </w:rPr>
        <w:t>законспектувати</w:t>
      </w:r>
      <w:r>
        <w:rPr>
          <w:rFonts w:ascii="Arial" w:eastAsia="Arial" w:hAnsi="Arial" w:cs="Arial"/>
          <w:color w:val="000000"/>
        </w:rPr>
        <w:t xml:space="preserve"> основні категорії і поняття соціальної політики.</w:t>
      </w:r>
    </w:p>
    <w:p w:rsidR="00115E59" w:rsidRDefault="00CE718E">
      <w:pPr>
        <w:numPr>
          <w:ilvl w:val="0"/>
          <w:numId w:val="11"/>
        </w:numPr>
        <w:pBdr>
          <w:top w:val="nil"/>
          <w:left w:val="nil"/>
          <w:bottom w:val="nil"/>
          <w:right w:val="nil"/>
          <w:between w:val="nil"/>
        </w:pBdr>
        <w:spacing w:line="276" w:lineRule="auto"/>
        <w:ind w:left="709" w:hanging="425"/>
      </w:pPr>
      <w:r>
        <w:rPr>
          <w:rFonts w:ascii="Arial" w:eastAsia="Arial" w:hAnsi="Arial" w:cs="Arial"/>
          <w:color w:val="000000"/>
        </w:rPr>
        <w:t>Розкажіть історію виникнення терміну «соціальна політика», хто з науковців ввів цей термін в науковий дискурс.</w:t>
      </w:r>
    </w:p>
    <w:p w:rsidR="00115E59" w:rsidRDefault="00CE718E">
      <w:pPr>
        <w:numPr>
          <w:ilvl w:val="0"/>
          <w:numId w:val="11"/>
        </w:numPr>
        <w:pBdr>
          <w:top w:val="nil"/>
          <w:left w:val="nil"/>
          <w:bottom w:val="nil"/>
          <w:right w:val="nil"/>
          <w:between w:val="nil"/>
        </w:pBdr>
        <w:spacing w:line="276" w:lineRule="auto"/>
        <w:ind w:left="709" w:hanging="425"/>
      </w:pPr>
      <w:r>
        <w:rPr>
          <w:rFonts w:ascii="Arial" w:eastAsia="Arial" w:hAnsi="Arial" w:cs="Arial"/>
          <w:color w:val="000000"/>
        </w:rPr>
        <w:t>Назвіть особливості соціальної політики як навчальної дисципліни.</w:t>
      </w:r>
    </w:p>
    <w:p w:rsidR="00115E59" w:rsidRDefault="00CE718E">
      <w:pPr>
        <w:numPr>
          <w:ilvl w:val="0"/>
          <w:numId w:val="11"/>
        </w:numPr>
        <w:pBdr>
          <w:top w:val="nil"/>
          <w:left w:val="nil"/>
          <w:bottom w:val="nil"/>
          <w:right w:val="nil"/>
          <w:between w:val="nil"/>
        </w:pBdr>
        <w:spacing w:line="276" w:lineRule="auto"/>
        <w:ind w:left="709" w:hanging="425"/>
      </w:pPr>
      <w:r>
        <w:rPr>
          <w:rFonts w:ascii="Arial" w:eastAsia="Arial" w:hAnsi="Arial" w:cs="Arial"/>
          <w:color w:val="000000"/>
        </w:rPr>
        <w:t>Наведіть приклади визначень соціальної політики в науковій літературі (3-4 приклади).</w:t>
      </w:r>
    </w:p>
    <w:p w:rsidR="00115E59" w:rsidRDefault="00CE718E">
      <w:pPr>
        <w:numPr>
          <w:ilvl w:val="0"/>
          <w:numId w:val="11"/>
        </w:numPr>
        <w:pBdr>
          <w:top w:val="nil"/>
          <w:left w:val="nil"/>
          <w:bottom w:val="nil"/>
          <w:right w:val="nil"/>
          <w:between w:val="nil"/>
        </w:pBdr>
        <w:spacing w:line="276" w:lineRule="auto"/>
        <w:ind w:left="709" w:hanging="425"/>
      </w:pPr>
      <w:r>
        <w:rPr>
          <w:rFonts w:ascii="Arial" w:eastAsia="Arial" w:hAnsi="Arial" w:cs="Arial"/>
          <w:color w:val="000000"/>
        </w:rPr>
        <w:t>Розкрийте етапи еволюції соціальної політики на прикладі зарубіжних країн.</w:t>
      </w:r>
    </w:p>
    <w:p w:rsidR="00115E59" w:rsidRDefault="00CE718E">
      <w:pPr>
        <w:numPr>
          <w:ilvl w:val="0"/>
          <w:numId w:val="11"/>
        </w:numPr>
        <w:pBdr>
          <w:top w:val="nil"/>
          <w:left w:val="nil"/>
          <w:bottom w:val="nil"/>
          <w:right w:val="nil"/>
          <w:between w:val="nil"/>
        </w:pBdr>
        <w:spacing w:line="276" w:lineRule="auto"/>
        <w:ind w:left="709" w:hanging="425"/>
      </w:pPr>
      <w:r>
        <w:rPr>
          <w:rFonts w:ascii="Arial" w:eastAsia="Arial" w:hAnsi="Arial" w:cs="Arial"/>
          <w:color w:val="000000"/>
        </w:rPr>
        <w:t>Підготуйте історичний екскурс щодо історії  формування та  виникнення ідеї соціальної держави.</w:t>
      </w:r>
    </w:p>
    <w:p w:rsidR="00115E59" w:rsidRDefault="00CE718E">
      <w:pPr>
        <w:numPr>
          <w:ilvl w:val="0"/>
          <w:numId w:val="11"/>
        </w:numPr>
        <w:pBdr>
          <w:top w:val="nil"/>
          <w:left w:val="nil"/>
          <w:bottom w:val="nil"/>
          <w:right w:val="nil"/>
          <w:between w:val="nil"/>
        </w:pBdr>
        <w:spacing w:line="276" w:lineRule="auto"/>
        <w:ind w:left="709" w:hanging="425"/>
      </w:pPr>
      <w:r>
        <w:rPr>
          <w:rFonts w:ascii="Arial" w:eastAsia="Arial" w:hAnsi="Arial" w:cs="Arial"/>
          <w:color w:val="000000"/>
        </w:rPr>
        <w:t>Визначте основні умови виникнення соціальних держав в світі (наведіть приклади).</w:t>
      </w:r>
    </w:p>
    <w:p w:rsidR="00115E59" w:rsidRDefault="00CE718E">
      <w:pPr>
        <w:numPr>
          <w:ilvl w:val="0"/>
          <w:numId w:val="11"/>
        </w:numPr>
        <w:pBdr>
          <w:top w:val="nil"/>
          <w:left w:val="nil"/>
          <w:bottom w:val="nil"/>
          <w:right w:val="nil"/>
          <w:between w:val="nil"/>
        </w:pBdr>
        <w:spacing w:line="276" w:lineRule="auto"/>
        <w:ind w:left="709" w:hanging="425"/>
      </w:pPr>
      <w:r>
        <w:rPr>
          <w:rFonts w:ascii="Arial" w:eastAsia="Arial" w:hAnsi="Arial" w:cs="Arial"/>
          <w:color w:val="000000"/>
        </w:rPr>
        <w:t>Підготуйте аналітичну доповідь щодо кількості соціальних держав. Прокоментуйте приклади.</w:t>
      </w:r>
    </w:p>
    <w:p w:rsidR="00115E59" w:rsidRDefault="00CE718E">
      <w:pPr>
        <w:numPr>
          <w:ilvl w:val="0"/>
          <w:numId w:val="11"/>
        </w:numPr>
        <w:pBdr>
          <w:top w:val="nil"/>
          <w:left w:val="nil"/>
          <w:bottom w:val="nil"/>
          <w:right w:val="nil"/>
          <w:between w:val="nil"/>
        </w:pBdr>
        <w:spacing w:line="276" w:lineRule="auto"/>
        <w:ind w:left="709" w:hanging="425"/>
      </w:pPr>
      <w:r>
        <w:rPr>
          <w:rFonts w:ascii="Arial" w:eastAsia="Arial" w:hAnsi="Arial" w:cs="Arial"/>
          <w:color w:val="000000"/>
        </w:rPr>
        <w:lastRenderedPageBreak/>
        <w:t xml:space="preserve">Визначте зв’язок між виникненням правової демократичної держави та соціальною політикою. </w:t>
      </w:r>
    </w:p>
    <w:p w:rsidR="00115E59" w:rsidRDefault="00CE718E">
      <w:pPr>
        <w:numPr>
          <w:ilvl w:val="0"/>
          <w:numId w:val="11"/>
        </w:numPr>
        <w:pBdr>
          <w:top w:val="nil"/>
          <w:left w:val="nil"/>
          <w:bottom w:val="nil"/>
          <w:right w:val="nil"/>
          <w:between w:val="nil"/>
        </w:pBdr>
        <w:spacing w:line="276" w:lineRule="auto"/>
        <w:ind w:left="709" w:hanging="425"/>
      </w:pPr>
      <w:r>
        <w:rPr>
          <w:rFonts w:ascii="Arial" w:eastAsia="Arial" w:hAnsi="Arial" w:cs="Arial"/>
          <w:color w:val="000000"/>
        </w:rPr>
        <w:t>Прокоментуйте чи можна вважати соціальну політику самостійною політичною сферою, аргументуйте відповідь.</w:t>
      </w:r>
    </w:p>
    <w:p w:rsidR="00115E59" w:rsidRDefault="00115E59">
      <w:pPr>
        <w:spacing w:line="276" w:lineRule="auto"/>
        <w:ind w:firstLine="0"/>
        <w:rPr>
          <w:b/>
        </w:rPr>
      </w:pPr>
    </w:p>
    <w:p w:rsidR="00115E59" w:rsidRDefault="00CE718E">
      <w:pPr>
        <w:spacing w:line="276" w:lineRule="auto"/>
        <w:ind w:firstLine="0"/>
      </w:pPr>
      <w:r>
        <w:rPr>
          <w:rFonts w:ascii="Arial" w:eastAsia="Arial" w:hAnsi="Arial" w:cs="Arial"/>
          <w:b/>
        </w:rPr>
        <w:t>Посилання на рекомендовану літературу [1,2,3,4,8,11,14,15,16,18].</w:t>
      </w:r>
    </w:p>
    <w:p w:rsidR="00115E59" w:rsidRDefault="00CE718E">
      <w:pPr>
        <w:widowControl/>
        <w:spacing w:after="160" w:line="259" w:lineRule="auto"/>
        <w:ind w:firstLine="0"/>
        <w:jc w:val="left"/>
      </w:pPr>
      <w:r>
        <w:br w:type="page"/>
      </w:r>
    </w:p>
    <w:p w:rsidR="00115E59" w:rsidRDefault="00CE718E">
      <w:pPr>
        <w:pStyle w:val="1"/>
        <w:pBdr>
          <w:bottom w:val="single" w:sz="24" w:space="1" w:color="000000"/>
        </w:pBdr>
        <w:spacing w:line="276" w:lineRule="auto"/>
        <w:ind w:firstLine="0"/>
      </w:pPr>
      <w:bookmarkStart w:id="6" w:name="_heading=h.3dy6vkm" w:colFirst="0" w:colLast="0"/>
      <w:bookmarkEnd w:id="6"/>
      <w:r>
        <w:rPr>
          <w:rFonts w:ascii="Arial" w:eastAsia="Arial" w:hAnsi="Arial" w:cs="Arial"/>
        </w:rPr>
        <w:lastRenderedPageBreak/>
        <w:t>ТЕМА 2. ДЕРЖАВНА СОЦІАЛЬНА ПОЛІТИКА</w:t>
      </w:r>
    </w:p>
    <w:p w:rsidR="00115E59" w:rsidRDefault="00CE718E">
      <w:pPr>
        <w:ind w:firstLine="0"/>
        <w:jc w:val="center"/>
        <w:rPr>
          <w:b/>
        </w:rPr>
      </w:pPr>
      <w:bookmarkStart w:id="7" w:name="_heading=h.1t3h5sf" w:colFirst="0" w:colLast="0"/>
      <w:bookmarkEnd w:id="7"/>
      <w:r>
        <w:rPr>
          <w:rFonts w:ascii="Arial" w:eastAsia="Arial" w:hAnsi="Arial" w:cs="Arial"/>
          <w:b/>
        </w:rPr>
        <w:t>Методичні вказівки до теми:</w:t>
      </w:r>
    </w:p>
    <w:p w:rsidR="00115E59" w:rsidRDefault="00CE718E">
      <w:pPr>
        <w:pBdr>
          <w:top w:val="nil"/>
          <w:left w:val="nil"/>
          <w:bottom w:val="nil"/>
          <w:right w:val="nil"/>
          <w:between w:val="nil"/>
        </w:pBdr>
        <w:spacing w:line="276" w:lineRule="auto"/>
        <w:rPr>
          <w:color w:val="000000"/>
        </w:rPr>
      </w:pPr>
      <w:r>
        <w:rPr>
          <w:rFonts w:ascii="Arial" w:eastAsia="Arial" w:hAnsi="Arial" w:cs="Arial"/>
        </w:rPr>
        <w:t>Тема практичного заняття  розкриває розуміння державної соціальної політики, визначає соціальну політику як один із напрямів діяльності демократичної правової держави, аналізує об’єкт соціальної політики держави. Визначаються особливості соціальних функцій держави, їх закономірне виникнення та значення для громадян.</w:t>
      </w:r>
    </w:p>
    <w:p w:rsidR="00115E59" w:rsidRDefault="00CE718E">
      <w:pPr>
        <w:spacing w:line="276" w:lineRule="auto"/>
        <w:ind w:firstLine="0"/>
        <w:rPr>
          <w:color w:val="000000"/>
        </w:rPr>
      </w:pPr>
      <w:r>
        <w:rPr>
          <w:rFonts w:ascii="Arial" w:eastAsia="Arial" w:hAnsi="Arial" w:cs="Arial"/>
          <w:color w:val="000000"/>
        </w:rPr>
        <w:t>Важливим аспектом  є п</w:t>
      </w:r>
      <w:r>
        <w:rPr>
          <w:rFonts w:ascii="Arial" w:eastAsia="Arial" w:hAnsi="Arial" w:cs="Arial"/>
        </w:rPr>
        <w:t>равове закріплення інституту соціальної держави.</w:t>
      </w:r>
      <w:r>
        <w:rPr>
          <w:color w:val="000000"/>
        </w:rPr>
        <w:t xml:space="preserve"> </w:t>
      </w:r>
    </w:p>
    <w:p w:rsidR="00115E59" w:rsidRDefault="00CE718E">
      <w:pPr>
        <w:spacing w:line="276" w:lineRule="auto"/>
      </w:pPr>
      <w:r>
        <w:rPr>
          <w:rFonts w:ascii="Arial" w:eastAsia="Arial" w:hAnsi="Arial" w:cs="Arial"/>
          <w:color w:val="000000"/>
        </w:rPr>
        <w:t>Значну увагу слід приділити вивченню а</w:t>
      </w:r>
      <w:r>
        <w:rPr>
          <w:rFonts w:ascii="Arial" w:eastAsia="Arial" w:hAnsi="Arial" w:cs="Arial"/>
        </w:rPr>
        <w:t xml:space="preserve">трибутів соціальної держави та методам управління соціальною політикою. </w:t>
      </w:r>
    </w:p>
    <w:p w:rsidR="00115E59" w:rsidRDefault="00CE718E">
      <w:pPr>
        <w:spacing w:line="276" w:lineRule="auto"/>
      </w:pPr>
      <w:r>
        <w:rPr>
          <w:rFonts w:ascii="Arial" w:eastAsia="Arial" w:hAnsi="Arial" w:cs="Arial"/>
          <w:color w:val="000000"/>
        </w:rPr>
        <w:t xml:space="preserve">Важливим елементом є опанування особливостей </w:t>
      </w:r>
      <w:r>
        <w:rPr>
          <w:rFonts w:ascii="Arial" w:eastAsia="Arial" w:hAnsi="Arial" w:cs="Arial"/>
        </w:rPr>
        <w:t>програмно-цільового метода управління, який вважається найбільш ефективним в соціальній сфері.</w:t>
      </w:r>
    </w:p>
    <w:p w:rsidR="00115E59" w:rsidRDefault="00115E59">
      <w:pPr>
        <w:ind w:firstLine="0"/>
        <w:jc w:val="center"/>
        <w:rPr>
          <w:b/>
        </w:rPr>
      </w:pPr>
    </w:p>
    <w:p w:rsidR="00115E59" w:rsidRDefault="00CE718E">
      <w:pPr>
        <w:ind w:firstLine="0"/>
        <w:jc w:val="center"/>
        <w:rPr>
          <w:b/>
        </w:rPr>
      </w:pPr>
      <w:r>
        <w:rPr>
          <w:rFonts w:ascii="Arial" w:eastAsia="Arial" w:hAnsi="Arial" w:cs="Arial"/>
          <w:b/>
        </w:rPr>
        <w:t>Практичне заняття (2 години)</w:t>
      </w:r>
    </w:p>
    <w:p w:rsidR="00115E59" w:rsidRDefault="00CE718E">
      <w:pPr>
        <w:spacing w:before="120" w:line="276" w:lineRule="auto"/>
        <w:ind w:firstLine="0"/>
        <w:jc w:val="center"/>
      </w:pPr>
      <w:r>
        <w:rPr>
          <w:rFonts w:ascii="Arial" w:eastAsia="Arial" w:hAnsi="Arial" w:cs="Arial"/>
        </w:rPr>
        <w:t>Після опрацювання рекомендованої літератури необхідно виконати наступне.</w:t>
      </w:r>
    </w:p>
    <w:p w:rsidR="00115E59" w:rsidRDefault="00CE718E">
      <w:pPr>
        <w:spacing w:line="276" w:lineRule="auto"/>
        <w:ind w:firstLine="0"/>
        <w:jc w:val="center"/>
      </w:pPr>
      <w:r>
        <w:rPr>
          <w:rFonts w:ascii="Arial" w:eastAsia="Arial" w:hAnsi="Arial" w:cs="Arial"/>
          <w:b/>
        </w:rPr>
        <w:t>ЗАВДАННЯ</w:t>
      </w:r>
    </w:p>
    <w:p w:rsidR="00115E59" w:rsidRDefault="00CE718E">
      <w:pPr>
        <w:spacing w:before="120" w:after="120" w:line="276" w:lineRule="auto"/>
        <w:ind w:firstLine="0"/>
      </w:pPr>
      <w:r>
        <w:rPr>
          <w:rFonts w:ascii="Arial" w:eastAsia="Arial" w:hAnsi="Arial" w:cs="Arial"/>
        </w:rPr>
        <w:t>Підготувати відповіді на теоретичні питання:</w:t>
      </w:r>
    </w:p>
    <w:p w:rsidR="00115E59" w:rsidRDefault="00CE718E">
      <w:pPr>
        <w:numPr>
          <w:ilvl w:val="0"/>
          <w:numId w:val="16"/>
        </w:numPr>
        <w:pBdr>
          <w:top w:val="nil"/>
          <w:left w:val="nil"/>
          <w:bottom w:val="nil"/>
          <w:right w:val="nil"/>
          <w:between w:val="nil"/>
        </w:pBdr>
        <w:spacing w:line="276" w:lineRule="auto"/>
      </w:pPr>
      <w:r>
        <w:rPr>
          <w:rFonts w:ascii="Arial" w:eastAsia="Arial" w:hAnsi="Arial" w:cs="Arial"/>
          <w:color w:val="000000"/>
        </w:rPr>
        <w:t>Соціальна політика як один із напрямів діяльності сучасної держави.</w:t>
      </w:r>
    </w:p>
    <w:p w:rsidR="00115E59" w:rsidRDefault="00CE718E">
      <w:pPr>
        <w:numPr>
          <w:ilvl w:val="0"/>
          <w:numId w:val="16"/>
        </w:numPr>
        <w:pBdr>
          <w:top w:val="nil"/>
          <w:left w:val="nil"/>
          <w:bottom w:val="nil"/>
          <w:right w:val="nil"/>
          <w:between w:val="nil"/>
        </w:pBdr>
        <w:spacing w:line="276" w:lineRule="auto"/>
      </w:pPr>
      <w:r>
        <w:rPr>
          <w:rFonts w:ascii="Arial" w:eastAsia="Arial" w:hAnsi="Arial" w:cs="Arial"/>
          <w:color w:val="000000"/>
        </w:rPr>
        <w:t xml:space="preserve">Соціальні функції держави. </w:t>
      </w:r>
    </w:p>
    <w:p w:rsidR="00115E59" w:rsidRDefault="00CE718E">
      <w:pPr>
        <w:numPr>
          <w:ilvl w:val="0"/>
          <w:numId w:val="16"/>
        </w:numPr>
        <w:pBdr>
          <w:top w:val="nil"/>
          <w:left w:val="nil"/>
          <w:bottom w:val="nil"/>
          <w:right w:val="nil"/>
          <w:between w:val="nil"/>
        </w:pBdr>
        <w:spacing w:line="276" w:lineRule="auto"/>
      </w:pPr>
      <w:r>
        <w:rPr>
          <w:rFonts w:ascii="Arial" w:eastAsia="Arial" w:hAnsi="Arial" w:cs="Arial"/>
          <w:color w:val="000000"/>
        </w:rPr>
        <w:t>Об’єкт соціальної політики.</w:t>
      </w:r>
    </w:p>
    <w:p w:rsidR="00115E59" w:rsidRDefault="00CE718E">
      <w:pPr>
        <w:numPr>
          <w:ilvl w:val="0"/>
          <w:numId w:val="16"/>
        </w:numPr>
        <w:pBdr>
          <w:top w:val="nil"/>
          <w:left w:val="nil"/>
          <w:bottom w:val="nil"/>
          <w:right w:val="nil"/>
          <w:between w:val="nil"/>
        </w:pBdr>
        <w:spacing w:line="276" w:lineRule="auto"/>
      </w:pPr>
      <w:r>
        <w:rPr>
          <w:rFonts w:ascii="Arial" w:eastAsia="Arial" w:hAnsi="Arial" w:cs="Arial"/>
          <w:color w:val="000000"/>
        </w:rPr>
        <w:t xml:space="preserve">Правове закріплення інституту соціальної держави. </w:t>
      </w:r>
    </w:p>
    <w:p w:rsidR="00115E59" w:rsidRDefault="00CE718E">
      <w:pPr>
        <w:numPr>
          <w:ilvl w:val="0"/>
          <w:numId w:val="16"/>
        </w:numPr>
        <w:pBdr>
          <w:top w:val="nil"/>
          <w:left w:val="nil"/>
          <w:bottom w:val="nil"/>
          <w:right w:val="nil"/>
          <w:between w:val="nil"/>
        </w:pBdr>
        <w:spacing w:line="276" w:lineRule="auto"/>
      </w:pPr>
      <w:r>
        <w:rPr>
          <w:rFonts w:ascii="Arial" w:eastAsia="Arial" w:hAnsi="Arial" w:cs="Arial"/>
          <w:color w:val="000000"/>
        </w:rPr>
        <w:t>Атрибути соціальної держави.</w:t>
      </w:r>
    </w:p>
    <w:p w:rsidR="00115E59" w:rsidRDefault="00CE718E">
      <w:pPr>
        <w:numPr>
          <w:ilvl w:val="0"/>
          <w:numId w:val="16"/>
        </w:numPr>
        <w:pBdr>
          <w:top w:val="nil"/>
          <w:left w:val="nil"/>
          <w:bottom w:val="nil"/>
          <w:right w:val="nil"/>
          <w:between w:val="nil"/>
        </w:pBdr>
        <w:spacing w:line="276" w:lineRule="auto"/>
      </w:pPr>
      <w:r>
        <w:rPr>
          <w:rFonts w:ascii="Arial" w:eastAsia="Arial" w:hAnsi="Arial" w:cs="Arial"/>
          <w:color w:val="000000"/>
        </w:rPr>
        <w:t>Методи управління соціальною політикою.</w:t>
      </w:r>
    </w:p>
    <w:p w:rsidR="00115E59" w:rsidRDefault="00115E59">
      <w:pPr>
        <w:ind w:firstLine="0"/>
        <w:jc w:val="center"/>
        <w:rPr>
          <w:b/>
        </w:rPr>
      </w:pPr>
    </w:p>
    <w:p w:rsidR="00115E59" w:rsidRDefault="00CE718E">
      <w:pPr>
        <w:ind w:firstLine="0"/>
        <w:jc w:val="center"/>
        <w:rPr>
          <w:b/>
        </w:rPr>
      </w:pPr>
      <w:r>
        <w:rPr>
          <w:rFonts w:ascii="Arial" w:eastAsia="Arial" w:hAnsi="Arial" w:cs="Arial"/>
          <w:b/>
        </w:rPr>
        <w:t>Самостійна робота</w:t>
      </w:r>
    </w:p>
    <w:p w:rsidR="00115E59" w:rsidRDefault="00CE718E">
      <w:pPr>
        <w:spacing w:before="120" w:line="276" w:lineRule="auto"/>
        <w:ind w:firstLine="0"/>
        <w:jc w:val="center"/>
      </w:pPr>
      <w:r>
        <w:rPr>
          <w:rFonts w:ascii="Arial" w:eastAsia="Arial" w:hAnsi="Arial" w:cs="Arial"/>
          <w:b/>
        </w:rPr>
        <w:t>Завдання</w:t>
      </w:r>
    </w:p>
    <w:p w:rsidR="00115E59" w:rsidRDefault="00CE718E">
      <w:pPr>
        <w:numPr>
          <w:ilvl w:val="0"/>
          <w:numId w:val="32"/>
        </w:numPr>
        <w:pBdr>
          <w:top w:val="nil"/>
          <w:left w:val="nil"/>
          <w:bottom w:val="nil"/>
          <w:right w:val="nil"/>
          <w:between w:val="nil"/>
        </w:pBdr>
        <w:spacing w:before="120" w:line="276" w:lineRule="auto"/>
      </w:pPr>
      <w:r>
        <w:rPr>
          <w:rFonts w:ascii="Arial" w:eastAsia="Arial" w:hAnsi="Arial" w:cs="Arial"/>
          <w:color w:val="000000"/>
        </w:rPr>
        <w:t>Визначте мету соціальної політики.</w:t>
      </w:r>
    </w:p>
    <w:p w:rsidR="00115E59" w:rsidRDefault="00CE718E">
      <w:pPr>
        <w:numPr>
          <w:ilvl w:val="0"/>
          <w:numId w:val="32"/>
        </w:numPr>
        <w:pBdr>
          <w:top w:val="nil"/>
          <w:left w:val="nil"/>
          <w:bottom w:val="nil"/>
          <w:right w:val="nil"/>
          <w:between w:val="nil"/>
        </w:pBdr>
        <w:spacing w:line="276" w:lineRule="auto"/>
      </w:pPr>
      <w:r>
        <w:rPr>
          <w:rFonts w:ascii="Arial" w:eastAsia="Arial" w:hAnsi="Arial" w:cs="Arial"/>
          <w:color w:val="000000"/>
        </w:rPr>
        <w:t>Розкрийте основні напрями діяльності держави в соціальній політиці (наведіть приклади).</w:t>
      </w:r>
    </w:p>
    <w:p w:rsidR="00115E59" w:rsidRDefault="00CE718E">
      <w:pPr>
        <w:numPr>
          <w:ilvl w:val="0"/>
          <w:numId w:val="32"/>
        </w:numPr>
        <w:pBdr>
          <w:top w:val="nil"/>
          <w:left w:val="nil"/>
          <w:bottom w:val="nil"/>
          <w:right w:val="nil"/>
          <w:between w:val="nil"/>
        </w:pBdr>
        <w:spacing w:line="276" w:lineRule="auto"/>
      </w:pPr>
      <w:r>
        <w:rPr>
          <w:rFonts w:ascii="Arial" w:eastAsia="Arial" w:hAnsi="Arial" w:cs="Arial"/>
          <w:color w:val="000000"/>
        </w:rPr>
        <w:t>Підготуйте презентацію на тему: «Соціальні функції держави», розкриваючи зміст (10-15 слайдів).</w:t>
      </w:r>
    </w:p>
    <w:p w:rsidR="00115E59" w:rsidRDefault="00CE718E">
      <w:pPr>
        <w:numPr>
          <w:ilvl w:val="0"/>
          <w:numId w:val="32"/>
        </w:numPr>
        <w:pBdr>
          <w:top w:val="nil"/>
          <w:left w:val="nil"/>
          <w:bottom w:val="nil"/>
          <w:right w:val="nil"/>
          <w:between w:val="nil"/>
        </w:pBdr>
        <w:spacing w:line="276" w:lineRule="auto"/>
      </w:pPr>
      <w:r>
        <w:rPr>
          <w:rFonts w:ascii="Arial" w:eastAsia="Arial" w:hAnsi="Arial" w:cs="Arial"/>
          <w:color w:val="000000"/>
        </w:rPr>
        <w:t>Дайте визначення поняттю «об’єкт соціальної політики».</w:t>
      </w:r>
    </w:p>
    <w:p w:rsidR="00115E59" w:rsidRDefault="00CE718E">
      <w:pPr>
        <w:numPr>
          <w:ilvl w:val="0"/>
          <w:numId w:val="32"/>
        </w:numPr>
        <w:pBdr>
          <w:top w:val="nil"/>
          <w:left w:val="nil"/>
          <w:bottom w:val="nil"/>
          <w:right w:val="nil"/>
          <w:between w:val="nil"/>
        </w:pBdr>
        <w:spacing w:line="276" w:lineRule="auto"/>
      </w:pPr>
      <w:r>
        <w:rPr>
          <w:rFonts w:ascii="Arial" w:eastAsia="Arial" w:hAnsi="Arial" w:cs="Arial"/>
          <w:color w:val="000000"/>
        </w:rPr>
        <w:t>Дослідить на конкретних прикладах, коли  саме концепція соціальної держави була закріплена в європейських конституціях. Наведіть приклади визначень соціальності відповідних держав, використовуючи різні джерела, в тому числі і конституції.</w:t>
      </w:r>
    </w:p>
    <w:p w:rsidR="00115E59" w:rsidRDefault="00CE718E">
      <w:pPr>
        <w:numPr>
          <w:ilvl w:val="0"/>
          <w:numId w:val="32"/>
        </w:numPr>
        <w:pBdr>
          <w:top w:val="nil"/>
          <w:left w:val="nil"/>
          <w:bottom w:val="nil"/>
          <w:right w:val="nil"/>
          <w:between w:val="nil"/>
        </w:pBdr>
        <w:spacing w:line="276" w:lineRule="auto"/>
      </w:pPr>
      <w:r>
        <w:rPr>
          <w:rFonts w:ascii="Arial" w:eastAsia="Arial" w:hAnsi="Arial" w:cs="Arial"/>
          <w:color w:val="000000"/>
        </w:rPr>
        <w:t>Прокоментуйте основні ознаки соціальних держав.</w:t>
      </w:r>
    </w:p>
    <w:p w:rsidR="00115E59" w:rsidRDefault="00CE718E">
      <w:pPr>
        <w:numPr>
          <w:ilvl w:val="0"/>
          <w:numId w:val="32"/>
        </w:numPr>
        <w:pBdr>
          <w:top w:val="nil"/>
          <w:left w:val="nil"/>
          <w:bottom w:val="nil"/>
          <w:right w:val="nil"/>
          <w:between w:val="nil"/>
        </w:pBdr>
        <w:spacing w:line="276" w:lineRule="auto"/>
      </w:pPr>
      <w:r>
        <w:rPr>
          <w:rFonts w:ascii="Arial" w:eastAsia="Arial" w:hAnsi="Arial" w:cs="Arial"/>
          <w:color w:val="000000"/>
        </w:rPr>
        <w:t>Проаналізуйте роль і значення аналізу та прогнозування у соціальній політиці держави. Наведіть приклади.</w:t>
      </w:r>
    </w:p>
    <w:p w:rsidR="00115E59" w:rsidRDefault="00CE718E">
      <w:pPr>
        <w:numPr>
          <w:ilvl w:val="0"/>
          <w:numId w:val="32"/>
        </w:numPr>
        <w:pBdr>
          <w:top w:val="nil"/>
          <w:left w:val="nil"/>
          <w:bottom w:val="nil"/>
          <w:right w:val="nil"/>
          <w:between w:val="nil"/>
        </w:pBdr>
        <w:spacing w:line="276" w:lineRule="auto"/>
      </w:pPr>
      <w:r>
        <w:rPr>
          <w:rFonts w:ascii="Arial" w:eastAsia="Arial" w:hAnsi="Arial" w:cs="Arial"/>
          <w:color w:val="000000"/>
        </w:rPr>
        <w:t>Назвіть основні методи управління соціальною сферою, визначте  їх особливості.</w:t>
      </w:r>
    </w:p>
    <w:p w:rsidR="00115E59" w:rsidRDefault="00CE718E">
      <w:pPr>
        <w:numPr>
          <w:ilvl w:val="0"/>
          <w:numId w:val="32"/>
        </w:numPr>
        <w:pBdr>
          <w:top w:val="nil"/>
          <w:left w:val="nil"/>
          <w:bottom w:val="nil"/>
          <w:right w:val="nil"/>
          <w:between w:val="nil"/>
        </w:pBdr>
        <w:spacing w:line="276" w:lineRule="auto"/>
      </w:pPr>
      <w:r>
        <w:rPr>
          <w:rFonts w:ascii="Arial" w:eastAsia="Arial" w:hAnsi="Arial" w:cs="Arial"/>
          <w:color w:val="000000"/>
        </w:rPr>
        <w:lastRenderedPageBreak/>
        <w:t>Прокоментуйте, використовуючи  результати вторинного дослідження, чому програмно-цільовий метод управління вважається найбільш ефективним в соціальній сфері.</w:t>
      </w:r>
    </w:p>
    <w:p w:rsidR="00115E59" w:rsidRDefault="00115E59">
      <w:pPr>
        <w:spacing w:line="276" w:lineRule="auto"/>
        <w:ind w:firstLine="0"/>
        <w:rPr>
          <w:b/>
        </w:rPr>
      </w:pPr>
    </w:p>
    <w:p w:rsidR="00115E59" w:rsidRDefault="00CE718E">
      <w:pPr>
        <w:spacing w:line="276" w:lineRule="auto"/>
        <w:ind w:firstLine="0"/>
        <w:rPr>
          <w:b/>
        </w:rPr>
      </w:pPr>
      <w:r>
        <w:rPr>
          <w:rFonts w:ascii="Arial" w:eastAsia="Arial" w:hAnsi="Arial" w:cs="Arial"/>
          <w:b/>
        </w:rPr>
        <w:t>Посилання на рекомендовану літературу [1,2,5,6,7,8,12,13,17,18,19].</w:t>
      </w:r>
    </w:p>
    <w:p w:rsidR="00115E59" w:rsidRDefault="00CE718E">
      <w:pPr>
        <w:widowControl/>
        <w:spacing w:after="160" w:line="259" w:lineRule="auto"/>
        <w:ind w:firstLine="0"/>
        <w:jc w:val="left"/>
        <w:rPr>
          <w:b/>
        </w:rPr>
      </w:pPr>
      <w:r>
        <w:br w:type="page"/>
      </w:r>
    </w:p>
    <w:p w:rsidR="00115E59" w:rsidRDefault="00CE718E">
      <w:pPr>
        <w:pStyle w:val="1"/>
        <w:pBdr>
          <w:bottom w:val="single" w:sz="24" w:space="1" w:color="000000"/>
        </w:pBdr>
        <w:spacing w:line="276" w:lineRule="auto"/>
        <w:ind w:firstLine="0"/>
      </w:pPr>
      <w:bookmarkStart w:id="8" w:name="_heading=h.4d34og8" w:colFirst="0" w:colLast="0"/>
      <w:bookmarkEnd w:id="8"/>
      <w:r>
        <w:rPr>
          <w:rFonts w:ascii="Arial" w:eastAsia="Arial" w:hAnsi="Arial" w:cs="Arial"/>
        </w:rPr>
        <w:lastRenderedPageBreak/>
        <w:t>ТЕМА 3. ТИПОЛОГІЗАЦІЯ СОЦІАЛЬНИХ ДЕРЖАВ</w:t>
      </w:r>
    </w:p>
    <w:p w:rsidR="00115E59" w:rsidRDefault="00CE718E">
      <w:pPr>
        <w:ind w:firstLine="0"/>
        <w:jc w:val="center"/>
        <w:rPr>
          <w:b/>
        </w:rPr>
      </w:pPr>
      <w:r>
        <w:rPr>
          <w:rFonts w:ascii="Arial" w:eastAsia="Arial" w:hAnsi="Arial" w:cs="Arial"/>
          <w:b/>
        </w:rPr>
        <w:t>Методичні вказівки до теми:</w:t>
      </w:r>
    </w:p>
    <w:p w:rsidR="00115E59" w:rsidRDefault="00CE718E">
      <w:pPr>
        <w:spacing w:line="276" w:lineRule="auto"/>
      </w:pPr>
      <w:r>
        <w:rPr>
          <w:rFonts w:ascii="Arial" w:eastAsia="Arial" w:hAnsi="Arial" w:cs="Arial"/>
        </w:rPr>
        <w:t>Тема практичного заняття  розкриває типологію  соціальних держав та актуалізує поняття соціальної  держави.  Інституалізація соціальної сфери – одне з центральних і важливих питань для вивчення.</w:t>
      </w:r>
    </w:p>
    <w:p w:rsidR="00115E59" w:rsidRDefault="00CE718E">
      <w:pPr>
        <w:pBdr>
          <w:top w:val="nil"/>
          <w:left w:val="nil"/>
          <w:bottom w:val="nil"/>
          <w:right w:val="nil"/>
          <w:between w:val="nil"/>
        </w:pBdr>
        <w:spacing w:line="276" w:lineRule="auto"/>
        <w:rPr>
          <w:color w:val="000000"/>
        </w:rPr>
      </w:pPr>
      <w:r>
        <w:rPr>
          <w:rFonts w:ascii="Arial" w:eastAsia="Arial" w:hAnsi="Arial" w:cs="Arial"/>
          <w:color w:val="000000"/>
        </w:rPr>
        <w:t>Значну увагу слід приділити  к</w:t>
      </w:r>
      <w:r>
        <w:rPr>
          <w:rFonts w:ascii="Arial" w:eastAsia="Arial" w:hAnsi="Arial" w:cs="Arial"/>
        </w:rPr>
        <w:t xml:space="preserve">ласифікації Т.  </w:t>
      </w:r>
      <w:proofErr w:type="spellStart"/>
      <w:r>
        <w:rPr>
          <w:rFonts w:ascii="Arial" w:eastAsia="Arial" w:hAnsi="Arial" w:cs="Arial"/>
        </w:rPr>
        <w:t>Тілтона</w:t>
      </w:r>
      <w:proofErr w:type="spellEnd"/>
      <w:r>
        <w:rPr>
          <w:rFonts w:ascii="Arial" w:eastAsia="Arial" w:hAnsi="Arial" w:cs="Arial"/>
        </w:rPr>
        <w:t xml:space="preserve"> та Н. </w:t>
      </w:r>
      <w:proofErr w:type="spellStart"/>
      <w:r>
        <w:rPr>
          <w:rFonts w:ascii="Arial" w:eastAsia="Arial" w:hAnsi="Arial" w:cs="Arial"/>
        </w:rPr>
        <w:t>Ферніса</w:t>
      </w:r>
      <w:proofErr w:type="spellEnd"/>
      <w:r>
        <w:rPr>
          <w:rFonts w:ascii="Arial" w:eastAsia="Arial" w:hAnsi="Arial" w:cs="Arial"/>
        </w:rPr>
        <w:t xml:space="preserve">, щодо типів соціальної держави; проаналізувати моделі соціальної держави в наукових працях В. </w:t>
      </w:r>
      <w:proofErr w:type="spellStart"/>
      <w:r>
        <w:rPr>
          <w:rFonts w:ascii="Arial" w:eastAsia="Arial" w:hAnsi="Arial" w:cs="Arial"/>
        </w:rPr>
        <w:t>Наумчука</w:t>
      </w:r>
      <w:proofErr w:type="spellEnd"/>
      <w:r>
        <w:rPr>
          <w:rFonts w:ascii="Arial" w:eastAsia="Arial" w:hAnsi="Arial" w:cs="Arial"/>
        </w:rPr>
        <w:t xml:space="preserve"> (патерналістська, </w:t>
      </w:r>
      <w:proofErr w:type="spellStart"/>
      <w:r>
        <w:rPr>
          <w:rFonts w:ascii="Arial" w:eastAsia="Arial" w:hAnsi="Arial" w:cs="Arial"/>
        </w:rPr>
        <w:t>корпоративістська</w:t>
      </w:r>
      <w:proofErr w:type="spellEnd"/>
      <w:r>
        <w:rPr>
          <w:rFonts w:ascii="Arial" w:eastAsia="Arial" w:hAnsi="Arial" w:cs="Arial"/>
        </w:rPr>
        <w:t xml:space="preserve">, </w:t>
      </w:r>
      <w:proofErr w:type="spellStart"/>
      <w:r>
        <w:rPr>
          <w:rFonts w:ascii="Arial" w:eastAsia="Arial" w:hAnsi="Arial" w:cs="Arial"/>
        </w:rPr>
        <w:t>етатистська</w:t>
      </w:r>
      <w:proofErr w:type="spellEnd"/>
      <w:r>
        <w:rPr>
          <w:rFonts w:ascii="Arial" w:eastAsia="Arial" w:hAnsi="Arial" w:cs="Arial"/>
        </w:rPr>
        <w:t>), розкрити їх особливості.</w:t>
      </w:r>
      <w:r>
        <w:rPr>
          <w:rFonts w:ascii="Arial" w:eastAsia="Arial" w:hAnsi="Arial" w:cs="Arial"/>
          <w:color w:val="000000"/>
        </w:rPr>
        <w:t xml:space="preserve"> Ознайомитись з к</w:t>
      </w:r>
      <w:r>
        <w:rPr>
          <w:rFonts w:ascii="Arial" w:eastAsia="Arial" w:hAnsi="Arial" w:cs="Arial"/>
        </w:rPr>
        <w:t xml:space="preserve">ласифікацією В. </w:t>
      </w:r>
      <w:proofErr w:type="spellStart"/>
      <w:r>
        <w:rPr>
          <w:rFonts w:ascii="Arial" w:eastAsia="Arial" w:hAnsi="Arial" w:cs="Arial"/>
        </w:rPr>
        <w:t>Гоймана</w:t>
      </w:r>
      <w:proofErr w:type="spellEnd"/>
      <w:r>
        <w:rPr>
          <w:rFonts w:ascii="Arial" w:eastAsia="Arial" w:hAnsi="Arial" w:cs="Arial"/>
        </w:rPr>
        <w:t xml:space="preserve">, а саме проаналізувати характерні риси </w:t>
      </w:r>
      <w:proofErr w:type="spellStart"/>
      <w:r>
        <w:rPr>
          <w:rFonts w:ascii="Arial" w:eastAsia="Arial" w:hAnsi="Arial" w:cs="Arial"/>
        </w:rPr>
        <w:t>мегалітарного</w:t>
      </w:r>
      <w:proofErr w:type="spellEnd"/>
      <w:r>
        <w:rPr>
          <w:rFonts w:ascii="Arial" w:eastAsia="Arial" w:hAnsi="Arial" w:cs="Arial"/>
        </w:rPr>
        <w:t xml:space="preserve">, </w:t>
      </w:r>
      <w:proofErr w:type="spellStart"/>
      <w:r>
        <w:rPr>
          <w:rFonts w:ascii="Arial" w:eastAsia="Arial" w:hAnsi="Arial" w:cs="Arial"/>
        </w:rPr>
        <w:t>роулсіанського</w:t>
      </w:r>
      <w:proofErr w:type="spellEnd"/>
      <w:r>
        <w:rPr>
          <w:rFonts w:ascii="Arial" w:eastAsia="Arial" w:hAnsi="Arial" w:cs="Arial"/>
        </w:rPr>
        <w:t>, утилітарного типу соціальної держави.</w:t>
      </w:r>
    </w:p>
    <w:p w:rsidR="00115E59" w:rsidRDefault="00CE718E">
      <w:pPr>
        <w:pBdr>
          <w:top w:val="nil"/>
          <w:left w:val="nil"/>
          <w:bottom w:val="nil"/>
          <w:right w:val="nil"/>
          <w:between w:val="nil"/>
        </w:pBdr>
        <w:spacing w:line="276" w:lineRule="auto"/>
      </w:pPr>
      <w:r>
        <w:rPr>
          <w:rFonts w:ascii="Arial" w:eastAsia="Arial" w:hAnsi="Arial" w:cs="Arial"/>
          <w:color w:val="000000"/>
        </w:rPr>
        <w:t>Важливим елементом є опанування  різних класифікацій і дискусійних питань щодо типів соціальних держав.</w:t>
      </w:r>
    </w:p>
    <w:p w:rsidR="00115E59" w:rsidRDefault="00115E59">
      <w:pPr>
        <w:ind w:firstLine="0"/>
        <w:jc w:val="center"/>
        <w:rPr>
          <w:b/>
        </w:rPr>
      </w:pPr>
    </w:p>
    <w:p w:rsidR="00115E59" w:rsidRDefault="00CE718E">
      <w:pPr>
        <w:ind w:firstLine="0"/>
        <w:jc w:val="center"/>
        <w:rPr>
          <w:b/>
        </w:rPr>
      </w:pPr>
      <w:r>
        <w:rPr>
          <w:rFonts w:ascii="Arial" w:eastAsia="Arial" w:hAnsi="Arial" w:cs="Arial"/>
          <w:b/>
        </w:rPr>
        <w:t>Практичне заняття (2 години)</w:t>
      </w:r>
    </w:p>
    <w:p w:rsidR="00115E59" w:rsidRDefault="00CE718E">
      <w:pPr>
        <w:spacing w:before="120" w:line="276" w:lineRule="auto"/>
        <w:ind w:firstLine="0"/>
        <w:jc w:val="center"/>
      </w:pPr>
      <w:r>
        <w:rPr>
          <w:rFonts w:ascii="Arial" w:eastAsia="Arial" w:hAnsi="Arial" w:cs="Arial"/>
        </w:rPr>
        <w:t>Після опрацювання рекомендованої літератури необхідно виконати наступне.</w:t>
      </w:r>
    </w:p>
    <w:p w:rsidR="00115E59" w:rsidRDefault="00115E59"/>
    <w:p w:rsidR="00115E59" w:rsidRDefault="00CE718E">
      <w:pPr>
        <w:spacing w:line="276" w:lineRule="auto"/>
        <w:ind w:firstLine="0"/>
        <w:jc w:val="center"/>
      </w:pPr>
      <w:r>
        <w:rPr>
          <w:rFonts w:ascii="Arial" w:eastAsia="Arial" w:hAnsi="Arial" w:cs="Arial"/>
          <w:b/>
        </w:rPr>
        <w:t>ЗАВДАННЯ</w:t>
      </w:r>
    </w:p>
    <w:p w:rsidR="00115E59" w:rsidRDefault="00CE718E">
      <w:pPr>
        <w:spacing w:before="120" w:after="120" w:line="276" w:lineRule="auto"/>
        <w:ind w:firstLine="0"/>
      </w:pPr>
      <w:r>
        <w:rPr>
          <w:rFonts w:ascii="Arial" w:eastAsia="Arial" w:hAnsi="Arial" w:cs="Arial"/>
        </w:rPr>
        <w:t>Підготувати відповіді на теоретичні питання:</w:t>
      </w:r>
    </w:p>
    <w:p w:rsidR="00115E59" w:rsidRDefault="00CE718E">
      <w:pPr>
        <w:numPr>
          <w:ilvl w:val="0"/>
          <w:numId w:val="2"/>
        </w:numPr>
        <w:pBdr>
          <w:top w:val="nil"/>
          <w:left w:val="nil"/>
          <w:bottom w:val="nil"/>
          <w:right w:val="nil"/>
          <w:between w:val="nil"/>
        </w:pBdr>
        <w:spacing w:line="276" w:lineRule="auto"/>
      </w:pPr>
      <w:r>
        <w:rPr>
          <w:rFonts w:ascii="Arial" w:eastAsia="Arial" w:hAnsi="Arial" w:cs="Arial"/>
          <w:color w:val="000000"/>
        </w:rPr>
        <w:t>Поняття соціальної  держави.</w:t>
      </w:r>
    </w:p>
    <w:p w:rsidR="00115E59" w:rsidRDefault="00CE718E">
      <w:pPr>
        <w:numPr>
          <w:ilvl w:val="0"/>
          <w:numId w:val="2"/>
        </w:numPr>
        <w:pBdr>
          <w:top w:val="nil"/>
          <w:left w:val="nil"/>
          <w:bottom w:val="nil"/>
          <w:right w:val="nil"/>
          <w:between w:val="nil"/>
        </w:pBdr>
        <w:spacing w:line="276" w:lineRule="auto"/>
      </w:pPr>
      <w:r>
        <w:rPr>
          <w:rFonts w:ascii="Arial" w:eastAsia="Arial" w:hAnsi="Arial" w:cs="Arial"/>
          <w:color w:val="000000"/>
        </w:rPr>
        <w:t>Типи моделей соціальної держави.</w:t>
      </w:r>
    </w:p>
    <w:p w:rsidR="00115E59" w:rsidRDefault="00CE718E">
      <w:pPr>
        <w:numPr>
          <w:ilvl w:val="0"/>
          <w:numId w:val="2"/>
        </w:numPr>
        <w:pBdr>
          <w:top w:val="nil"/>
          <w:left w:val="nil"/>
          <w:bottom w:val="nil"/>
          <w:right w:val="nil"/>
          <w:between w:val="nil"/>
        </w:pBdr>
        <w:spacing w:line="276" w:lineRule="auto"/>
      </w:pPr>
      <w:r>
        <w:rPr>
          <w:rFonts w:ascii="Arial" w:eastAsia="Arial" w:hAnsi="Arial" w:cs="Arial"/>
          <w:color w:val="000000"/>
        </w:rPr>
        <w:t>Інституалізація соціальної сфери</w:t>
      </w:r>
    </w:p>
    <w:p w:rsidR="00115E59" w:rsidRDefault="00CE718E">
      <w:pPr>
        <w:numPr>
          <w:ilvl w:val="0"/>
          <w:numId w:val="2"/>
        </w:numPr>
        <w:pBdr>
          <w:top w:val="nil"/>
          <w:left w:val="nil"/>
          <w:bottom w:val="nil"/>
          <w:right w:val="nil"/>
          <w:between w:val="nil"/>
        </w:pBdr>
        <w:spacing w:line="276" w:lineRule="auto"/>
      </w:pPr>
      <w:r>
        <w:rPr>
          <w:rFonts w:ascii="Arial" w:eastAsia="Arial" w:hAnsi="Arial" w:cs="Arial"/>
          <w:color w:val="000000"/>
        </w:rPr>
        <w:t xml:space="preserve">Класифікація Т.  </w:t>
      </w:r>
      <w:proofErr w:type="spellStart"/>
      <w:r>
        <w:rPr>
          <w:rFonts w:ascii="Arial" w:eastAsia="Arial" w:hAnsi="Arial" w:cs="Arial"/>
          <w:color w:val="000000"/>
        </w:rPr>
        <w:t>Тілтона</w:t>
      </w:r>
      <w:proofErr w:type="spellEnd"/>
      <w:r>
        <w:rPr>
          <w:rFonts w:ascii="Arial" w:eastAsia="Arial" w:hAnsi="Arial" w:cs="Arial"/>
          <w:color w:val="000000"/>
        </w:rPr>
        <w:t xml:space="preserve"> та Н. </w:t>
      </w:r>
      <w:proofErr w:type="spellStart"/>
      <w:r>
        <w:rPr>
          <w:rFonts w:ascii="Arial" w:eastAsia="Arial" w:hAnsi="Arial" w:cs="Arial"/>
          <w:color w:val="000000"/>
        </w:rPr>
        <w:t>Ферніса</w:t>
      </w:r>
      <w:proofErr w:type="spellEnd"/>
      <w:r>
        <w:rPr>
          <w:rFonts w:ascii="Arial" w:eastAsia="Arial" w:hAnsi="Arial" w:cs="Arial"/>
          <w:color w:val="000000"/>
        </w:rPr>
        <w:t xml:space="preserve"> соціальної держави. </w:t>
      </w:r>
    </w:p>
    <w:p w:rsidR="00115E59" w:rsidRDefault="00CE718E">
      <w:pPr>
        <w:numPr>
          <w:ilvl w:val="0"/>
          <w:numId w:val="2"/>
        </w:numPr>
        <w:pBdr>
          <w:top w:val="nil"/>
          <w:left w:val="nil"/>
          <w:bottom w:val="nil"/>
          <w:right w:val="nil"/>
          <w:between w:val="nil"/>
        </w:pBdr>
        <w:spacing w:line="276" w:lineRule="auto"/>
      </w:pPr>
      <w:r>
        <w:rPr>
          <w:rFonts w:ascii="Arial" w:eastAsia="Arial" w:hAnsi="Arial" w:cs="Arial"/>
          <w:color w:val="000000"/>
        </w:rPr>
        <w:t xml:space="preserve">Моделі соціальної держави  В. </w:t>
      </w:r>
      <w:proofErr w:type="spellStart"/>
      <w:r>
        <w:rPr>
          <w:rFonts w:ascii="Arial" w:eastAsia="Arial" w:hAnsi="Arial" w:cs="Arial"/>
          <w:color w:val="000000"/>
        </w:rPr>
        <w:t>Наумчука</w:t>
      </w:r>
      <w:proofErr w:type="spellEnd"/>
      <w:r>
        <w:rPr>
          <w:rFonts w:ascii="Arial" w:eastAsia="Arial" w:hAnsi="Arial" w:cs="Arial"/>
          <w:color w:val="000000"/>
        </w:rPr>
        <w:t xml:space="preserve"> (патерналістська, </w:t>
      </w:r>
      <w:proofErr w:type="spellStart"/>
      <w:r>
        <w:rPr>
          <w:rFonts w:ascii="Arial" w:eastAsia="Arial" w:hAnsi="Arial" w:cs="Arial"/>
          <w:color w:val="000000"/>
        </w:rPr>
        <w:t>корпоративістська</w:t>
      </w:r>
      <w:proofErr w:type="spellEnd"/>
      <w:r>
        <w:rPr>
          <w:rFonts w:ascii="Arial" w:eastAsia="Arial" w:hAnsi="Arial" w:cs="Arial"/>
          <w:color w:val="000000"/>
        </w:rPr>
        <w:t xml:space="preserve">, </w:t>
      </w:r>
      <w:proofErr w:type="spellStart"/>
      <w:r>
        <w:rPr>
          <w:rFonts w:ascii="Arial" w:eastAsia="Arial" w:hAnsi="Arial" w:cs="Arial"/>
          <w:color w:val="000000"/>
        </w:rPr>
        <w:t>етатистська</w:t>
      </w:r>
      <w:proofErr w:type="spellEnd"/>
      <w:r>
        <w:rPr>
          <w:rFonts w:ascii="Arial" w:eastAsia="Arial" w:hAnsi="Arial" w:cs="Arial"/>
          <w:color w:val="000000"/>
        </w:rPr>
        <w:t>).</w:t>
      </w:r>
    </w:p>
    <w:p w:rsidR="00115E59" w:rsidRDefault="00CE718E">
      <w:pPr>
        <w:numPr>
          <w:ilvl w:val="0"/>
          <w:numId w:val="2"/>
        </w:numPr>
        <w:pBdr>
          <w:top w:val="nil"/>
          <w:left w:val="nil"/>
          <w:bottom w:val="nil"/>
          <w:right w:val="nil"/>
          <w:between w:val="nil"/>
        </w:pBdr>
        <w:spacing w:line="276" w:lineRule="auto"/>
      </w:pPr>
      <w:r>
        <w:rPr>
          <w:rFonts w:ascii="Arial" w:eastAsia="Arial" w:hAnsi="Arial" w:cs="Arial"/>
          <w:color w:val="000000"/>
        </w:rPr>
        <w:t xml:space="preserve">Класифікація В. </w:t>
      </w:r>
      <w:proofErr w:type="spellStart"/>
      <w:r>
        <w:rPr>
          <w:rFonts w:ascii="Arial" w:eastAsia="Arial" w:hAnsi="Arial" w:cs="Arial"/>
          <w:color w:val="000000"/>
        </w:rPr>
        <w:t>Гоймана</w:t>
      </w:r>
      <w:proofErr w:type="spellEnd"/>
      <w:r>
        <w:rPr>
          <w:rFonts w:ascii="Arial" w:eastAsia="Arial" w:hAnsi="Arial" w:cs="Arial"/>
          <w:color w:val="000000"/>
        </w:rPr>
        <w:t xml:space="preserve"> (</w:t>
      </w:r>
      <w:r>
        <w:rPr>
          <w:rFonts w:ascii="Arial" w:eastAsia="Arial" w:hAnsi="Arial" w:cs="Arial"/>
        </w:rPr>
        <w:t>егалітарний</w:t>
      </w:r>
      <w:r>
        <w:rPr>
          <w:rFonts w:ascii="Arial" w:eastAsia="Arial" w:hAnsi="Arial" w:cs="Arial"/>
          <w:color w:val="000000"/>
        </w:rPr>
        <w:t xml:space="preserve">, </w:t>
      </w:r>
      <w:proofErr w:type="spellStart"/>
      <w:r>
        <w:rPr>
          <w:rFonts w:ascii="Arial" w:eastAsia="Arial" w:hAnsi="Arial" w:cs="Arial"/>
          <w:color w:val="000000"/>
        </w:rPr>
        <w:t>роулсіанський</w:t>
      </w:r>
      <w:proofErr w:type="spellEnd"/>
      <w:r>
        <w:rPr>
          <w:rFonts w:ascii="Arial" w:eastAsia="Arial" w:hAnsi="Arial" w:cs="Arial"/>
          <w:color w:val="000000"/>
        </w:rPr>
        <w:t>, утилітарний тип соціальної держави).</w:t>
      </w:r>
    </w:p>
    <w:p w:rsidR="00115E59" w:rsidRDefault="00115E59">
      <w:pPr>
        <w:pBdr>
          <w:top w:val="nil"/>
          <w:left w:val="nil"/>
          <w:bottom w:val="nil"/>
          <w:right w:val="nil"/>
          <w:between w:val="nil"/>
        </w:pBdr>
        <w:spacing w:line="276" w:lineRule="auto"/>
        <w:ind w:left="720" w:firstLine="0"/>
        <w:rPr>
          <w:rFonts w:ascii="Quattrocento Sans" w:hAnsi="Quattrocento Sans"/>
          <w:color w:val="000000"/>
        </w:rPr>
      </w:pPr>
    </w:p>
    <w:p w:rsidR="00115E59" w:rsidRDefault="00CE718E">
      <w:pPr>
        <w:ind w:firstLine="0"/>
        <w:jc w:val="center"/>
        <w:rPr>
          <w:b/>
        </w:rPr>
      </w:pPr>
      <w:r>
        <w:rPr>
          <w:rFonts w:ascii="Arial" w:eastAsia="Arial" w:hAnsi="Arial" w:cs="Arial"/>
          <w:b/>
        </w:rPr>
        <w:t>Самостійна робота</w:t>
      </w:r>
    </w:p>
    <w:p w:rsidR="00115E59" w:rsidRDefault="00CE718E">
      <w:pPr>
        <w:spacing w:before="120" w:line="276" w:lineRule="auto"/>
        <w:ind w:firstLine="0"/>
        <w:jc w:val="center"/>
      </w:pPr>
      <w:r>
        <w:rPr>
          <w:rFonts w:ascii="Arial" w:eastAsia="Arial" w:hAnsi="Arial" w:cs="Arial"/>
          <w:b/>
        </w:rPr>
        <w:t>Завдання</w:t>
      </w:r>
    </w:p>
    <w:p w:rsidR="00115E59" w:rsidRDefault="00CE718E">
      <w:pPr>
        <w:numPr>
          <w:ilvl w:val="0"/>
          <w:numId w:val="30"/>
        </w:numPr>
        <w:pBdr>
          <w:top w:val="nil"/>
          <w:left w:val="nil"/>
          <w:bottom w:val="nil"/>
          <w:right w:val="nil"/>
          <w:between w:val="nil"/>
        </w:pBdr>
        <w:spacing w:line="276" w:lineRule="auto"/>
        <w:ind w:left="709" w:hanging="425"/>
      </w:pPr>
      <w:r>
        <w:rPr>
          <w:rFonts w:ascii="Arial" w:eastAsia="Arial" w:hAnsi="Arial" w:cs="Arial"/>
          <w:color w:val="000000"/>
        </w:rPr>
        <w:t xml:space="preserve">Відповідно до класифікація Т. </w:t>
      </w:r>
      <w:proofErr w:type="spellStart"/>
      <w:r>
        <w:rPr>
          <w:rFonts w:ascii="Arial" w:eastAsia="Arial" w:hAnsi="Arial" w:cs="Arial"/>
          <w:color w:val="000000"/>
        </w:rPr>
        <w:t>Тілтона</w:t>
      </w:r>
      <w:proofErr w:type="spellEnd"/>
      <w:r>
        <w:rPr>
          <w:rFonts w:ascii="Arial" w:eastAsia="Arial" w:hAnsi="Arial" w:cs="Arial"/>
          <w:color w:val="000000"/>
        </w:rPr>
        <w:t xml:space="preserve"> та Н. </w:t>
      </w:r>
      <w:proofErr w:type="spellStart"/>
      <w:r>
        <w:rPr>
          <w:rFonts w:ascii="Arial" w:eastAsia="Arial" w:hAnsi="Arial" w:cs="Arial"/>
          <w:color w:val="000000"/>
        </w:rPr>
        <w:t>Ферніса</w:t>
      </w:r>
      <w:proofErr w:type="spellEnd"/>
      <w:r>
        <w:rPr>
          <w:rFonts w:ascii="Arial" w:eastAsia="Arial" w:hAnsi="Arial" w:cs="Arial"/>
          <w:color w:val="000000"/>
        </w:rPr>
        <w:t xml:space="preserve"> (1977р.) підготуйте презентації на теми:</w:t>
      </w:r>
    </w:p>
    <w:p w:rsidR="00115E59" w:rsidRDefault="00CE718E">
      <w:pPr>
        <w:numPr>
          <w:ilvl w:val="0"/>
          <w:numId w:val="17"/>
        </w:numPr>
        <w:pBdr>
          <w:top w:val="nil"/>
          <w:left w:val="nil"/>
          <w:bottom w:val="nil"/>
          <w:right w:val="nil"/>
          <w:between w:val="nil"/>
        </w:pBdr>
        <w:spacing w:line="276" w:lineRule="auto"/>
      </w:pPr>
      <w:r>
        <w:rPr>
          <w:rFonts w:ascii="Arial" w:eastAsia="Arial" w:hAnsi="Arial" w:cs="Arial"/>
          <w:color w:val="000000"/>
        </w:rPr>
        <w:t>«Позитивна держава соціального захисту»;</w:t>
      </w:r>
    </w:p>
    <w:p w:rsidR="00115E59" w:rsidRDefault="00CE718E">
      <w:pPr>
        <w:numPr>
          <w:ilvl w:val="0"/>
          <w:numId w:val="17"/>
        </w:numPr>
        <w:pBdr>
          <w:top w:val="nil"/>
          <w:left w:val="nil"/>
          <w:bottom w:val="nil"/>
          <w:right w:val="nil"/>
          <w:between w:val="nil"/>
        </w:pBdr>
        <w:spacing w:line="276" w:lineRule="auto"/>
      </w:pPr>
      <w:r>
        <w:rPr>
          <w:rFonts w:ascii="Arial" w:eastAsia="Arial" w:hAnsi="Arial" w:cs="Arial"/>
          <w:color w:val="000000"/>
        </w:rPr>
        <w:t>«Держава соціальної безпеки»;</w:t>
      </w:r>
    </w:p>
    <w:p w:rsidR="00115E59" w:rsidRDefault="00CE718E">
      <w:pPr>
        <w:numPr>
          <w:ilvl w:val="0"/>
          <w:numId w:val="17"/>
        </w:numPr>
        <w:pBdr>
          <w:top w:val="nil"/>
          <w:left w:val="nil"/>
          <w:bottom w:val="nil"/>
          <w:right w:val="nil"/>
          <w:between w:val="nil"/>
        </w:pBdr>
        <w:spacing w:line="276" w:lineRule="auto"/>
      </w:pPr>
      <w:r>
        <w:rPr>
          <w:rFonts w:ascii="Arial" w:eastAsia="Arial" w:hAnsi="Arial" w:cs="Arial"/>
          <w:color w:val="000000"/>
        </w:rPr>
        <w:t>«Держава соціального добробуту» - проаналізуйте кожну з моделей, визначте позитивні та негативні сторони, вкажіть приклади країн, які відповідають цим моделям.</w:t>
      </w:r>
    </w:p>
    <w:p w:rsidR="00115E59" w:rsidRDefault="00CE718E">
      <w:pPr>
        <w:numPr>
          <w:ilvl w:val="0"/>
          <w:numId w:val="30"/>
        </w:numPr>
        <w:pBdr>
          <w:top w:val="nil"/>
          <w:left w:val="nil"/>
          <w:bottom w:val="nil"/>
          <w:right w:val="nil"/>
          <w:between w:val="nil"/>
        </w:pBdr>
        <w:spacing w:line="276" w:lineRule="auto"/>
        <w:ind w:left="709"/>
      </w:pPr>
      <w:r>
        <w:rPr>
          <w:rFonts w:ascii="Arial" w:eastAsia="Arial" w:hAnsi="Arial" w:cs="Arial"/>
          <w:color w:val="000000"/>
        </w:rPr>
        <w:t xml:space="preserve">Зробіть порівняльний аналіз моделей соціальної держави за класифікацією В. </w:t>
      </w:r>
      <w:proofErr w:type="spellStart"/>
      <w:r>
        <w:rPr>
          <w:rFonts w:ascii="Arial" w:eastAsia="Arial" w:hAnsi="Arial" w:cs="Arial"/>
          <w:color w:val="000000"/>
        </w:rPr>
        <w:t>Наумчука</w:t>
      </w:r>
      <w:proofErr w:type="spellEnd"/>
      <w:r>
        <w:rPr>
          <w:rFonts w:ascii="Arial" w:eastAsia="Arial" w:hAnsi="Arial" w:cs="Arial"/>
          <w:color w:val="000000"/>
        </w:rPr>
        <w:t>.</w:t>
      </w:r>
    </w:p>
    <w:p w:rsidR="00115E59" w:rsidRDefault="00CE718E">
      <w:pPr>
        <w:numPr>
          <w:ilvl w:val="0"/>
          <w:numId w:val="30"/>
        </w:numPr>
        <w:pBdr>
          <w:top w:val="nil"/>
          <w:left w:val="nil"/>
          <w:bottom w:val="nil"/>
          <w:right w:val="nil"/>
          <w:between w:val="nil"/>
        </w:pBdr>
        <w:spacing w:line="276" w:lineRule="auto"/>
        <w:ind w:left="709"/>
      </w:pPr>
      <w:r>
        <w:rPr>
          <w:rFonts w:ascii="Arial" w:eastAsia="Arial" w:hAnsi="Arial" w:cs="Arial"/>
          <w:color w:val="000000"/>
        </w:rPr>
        <w:t xml:space="preserve">Як рівень доходів  громадян впливає на тип соціальної держави за класифікацією В. </w:t>
      </w:r>
      <w:proofErr w:type="spellStart"/>
      <w:r>
        <w:rPr>
          <w:rFonts w:ascii="Arial" w:eastAsia="Arial" w:hAnsi="Arial" w:cs="Arial"/>
          <w:color w:val="000000"/>
        </w:rPr>
        <w:t>Гоймана</w:t>
      </w:r>
      <w:proofErr w:type="spellEnd"/>
      <w:r>
        <w:rPr>
          <w:rFonts w:ascii="Arial" w:eastAsia="Arial" w:hAnsi="Arial" w:cs="Arial"/>
          <w:color w:val="000000"/>
        </w:rPr>
        <w:t>.</w:t>
      </w:r>
    </w:p>
    <w:p w:rsidR="00115E59" w:rsidRDefault="00CE718E">
      <w:pPr>
        <w:numPr>
          <w:ilvl w:val="0"/>
          <w:numId w:val="30"/>
        </w:numPr>
        <w:pBdr>
          <w:top w:val="nil"/>
          <w:left w:val="nil"/>
          <w:bottom w:val="nil"/>
          <w:right w:val="nil"/>
          <w:between w:val="nil"/>
        </w:pBdr>
        <w:spacing w:line="276" w:lineRule="auto"/>
        <w:ind w:left="709"/>
      </w:pPr>
      <w:r>
        <w:rPr>
          <w:rFonts w:ascii="Arial" w:eastAsia="Arial" w:hAnsi="Arial" w:cs="Arial"/>
          <w:color w:val="000000"/>
        </w:rPr>
        <w:t xml:space="preserve">Прокоментуйте соціологічні </w:t>
      </w:r>
      <w:r>
        <w:rPr>
          <w:rFonts w:ascii="Arial" w:eastAsia="Arial" w:hAnsi="Arial" w:cs="Arial"/>
        </w:rPr>
        <w:t>дані</w:t>
      </w:r>
      <w:r>
        <w:rPr>
          <w:rFonts w:ascii="Arial" w:eastAsia="Arial" w:hAnsi="Arial" w:cs="Arial"/>
          <w:color w:val="000000"/>
        </w:rPr>
        <w:t xml:space="preserve"> щодо рівня доходів громадян за останні 2 </w:t>
      </w:r>
      <w:r>
        <w:rPr>
          <w:rFonts w:ascii="Arial" w:eastAsia="Arial" w:hAnsi="Arial" w:cs="Arial"/>
          <w:color w:val="000000"/>
        </w:rPr>
        <w:lastRenderedPageBreak/>
        <w:t xml:space="preserve">роки в країнах ЄС.  </w:t>
      </w:r>
    </w:p>
    <w:p w:rsidR="00115E59" w:rsidRDefault="00CE718E">
      <w:pPr>
        <w:numPr>
          <w:ilvl w:val="0"/>
          <w:numId w:val="30"/>
        </w:numPr>
        <w:pBdr>
          <w:top w:val="nil"/>
          <w:left w:val="nil"/>
          <w:bottom w:val="nil"/>
          <w:right w:val="nil"/>
          <w:between w:val="nil"/>
        </w:pBdr>
        <w:spacing w:line="276" w:lineRule="auto"/>
        <w:ind w:left="709"/>
      </w:pPr>
      <w:r>
        <w:rPr>
          <w:rFonts w:ascii="Arial" w:eastAsia="Arial" w:hAnsi="Arial" w:cs="Arial"/>
          <w:color w:val="000000"/>
        </w:rPr>
        <w:t>Прокоментуйте,  чому  не існує єдиної моделі соціальної політики держави?</w:t>
      </w:r>
    </w:p>
    <w:p w:rsidR="00115E59" w:rsidRDefault="00CE718E">
      <w:pPr>
        <w:numPr>
          <w:ilvl w:val="0"/>
          <w:numId w:val="30"/>
        </w:numPr>
        <w:pBdr>
          <w:top w:val="nil"/>
          <w:left w:val="nil"/>
          <w:bottom w:val="nil"/>
          <w:right w:val="nil"/>
          <w:between w:val="nil"/>
        </w:pBdr>
        <w:spacing w:line="276" w:lineRule="auto"/>
        <w:ind w:left="709"/>
      </w:pPr>
      <w:r>
        <w:rPr>
          <w:rFonts w:ascii="Arial" w:eastAsia="Arial" w:hAnsi="Arial" w:cs="Arial"/>
          <w:color w:val="000000"/>
        </w:rPr>
        <w:t xml:space="preserve"> Які фактори впливають на формування державної моделі соціальної політики?</w:t>
      </w:r>
    </w:p>
    <w:p w:rsidR="00115E59" w:rsidRDefault="00CE718E">
      <w:pPr>
        <w:pBdr>
          <w:top w:val="nil"/>
          <w:left w:val="nil"/>
          <w:bottom w:val="nil"/>
          <w:right w:val="nil"/>
          <w:between w:val="nil"/>
        </w:pBdr>
        <w:spacing w:line="276" w:lineRule="auto"/>
        <w:ind w:left="1287" w:firstLine="0"/>
        <w:rPr>
          <w:rFonts w:ascii="Quattrocento Sans" w:hAnsi="Quattrocento Sans"/>
          <w:color w:val="000000"/>
        </w:rPr>
      </w:pPr>
      <w:r>
        <w:rPr>
          <w:rFonts w:ascii="Quattrocento Sans" w:hAnsi="Quattrocento Sans"/>
          <w:color w:val="000000"/>
        </w:rPr>
        <w:t xml:space="preserve"> </w:t>
      </w:r>
    </w:p>
    <w:p w:rsidR="00115E59" w:rsidRDefault="00CE718E">
      <w:pPr>
        <w:spacing w:line="276" w:lineRule="auto"/>
        <w:ind w:firstLine="0"/>
        <w:rPr>
          <w:b/>
        </w:rPr>
      </w:pPr>
      <w:r>
        <w:rPr>
          <w:rFonts w:ascii="Arial" w:eastAsia="Arial" w:hAnsi="Arial" w:cs="Arial"/>
          <w:b/>
        </w:rPr>
        <w:t>Посилання на рекомендовану літературу [1,2,5,6,7,8,12,13,14,23,26].</w:t>
      </w:r>
    </w:p>
    <w:p w:rsidR="00115E59" w:rsidRDefault="00CE718E">
      <w:pPr>
        <w:widowControl/>
        <w:spacing w:after="160" w:line="259" w:lineRule="auto"/>
        <w:ind w:firstLine="0"/>
        <w:jc w:val="left"/>
        <w:rPr>
          <w:b/>
        </w:rPr>
      </w:pPr>
      <w:r>
        <w:br w:type="page"/>
      </w:r>
    </w:p>
    <w:p w:rsidR="00115E59" w:rsidRDefault="00CE718E">
      <w:pPr>
        <w:pStyle w:val="1"/>
        <w:pBdr>
          <w:bottom w:val="single" w:sz="24" w:space="1" w:color="000000"/>
        </w:pBdr>
        <w:spacing w:line="276" w:lineRule="auto"/>
        <w:ind w:firstLine="0"/>
      </w:pPr>
      <w:bookmarkStart w:id="9" w:name="_heading=h.2s8eyo1" w:colFirst="0" w:colLast="0"/>
      <w:bookmarkEnd w:id="9"/>
      <w:r>
        <w:rPr>
          <w:rFonts w:ascii="Arial" w:eastAsia="Arial" w:hAnsi="Arial" w:cs="Arial"/>
        </w:rPr>
        <w:lastRenderedPageBreak/>
        <w:t xml:space="preserve">ТЕМА 4. МОДЕЛІ СОЦІАЛЬНОГО ЗАХИСТУ </w:t>
      </w:r>
    </w:p>
    <w:p w:rsidR="00115E59" w:rsidRDefault="00CE718E">
      <w:pPr>
        <w:ind w:firstLine="0"/>
        <w:jc w:val="center"/>
        <w:rPr>
          <w:b/>
        </w:rPr>
      </w:pPr>
      <w:r>
        <w:rPr>
          <w:rFonts w:ascii="Arial" w:eastAsia="Arial" w:hAnsi="Arial" w:cs="Arial"/>
          <w:b/>
        </w:rPr>
        <w:t>Методичні вказівки до теми:</w:t>
      </w:r>
    </w:p>
    <w:p w:rsidR="00115E59" w:rsidRDefault="00CE718E">
      <w:pPr>
        <w:pBdr>
          <w:top w:val="nil"/>
          <w:left w:val="nil"/>
          <w:bottom w:val="nil"/>
          <w:right w:val="nil"/>
          <w:between w:val="nil"/>
        </w:pBdr>
        <w:spacing w:line="276" w:lineRule="auto"/>
        <w:rPr>
          <w:color w:val="000000"/>
        </w:rPr>
      </w:pPr>
      <w:r>
        <w:rPr>
          <w:rFonts w:ascii="Arial" w:eastAsia="Arial" w:hAnsi="Arial" w:cs="Arial"/>
        </w:rPr>
        <w:t xml:space="preserve">Тема практичного заняття  розкриває особливості моделей соціального захисту та їх механізми надання соціальних послуг населенню, а також визначаються  основні принципи соціальної держави. </w:t>
      </w:r>
    </w:p>
    <w:p w:rsidR="00115E59" w:rsidRDefault="00CE718E">
      <w:pPr>
        <w:pBdr>
          <w:top w:val="nil"/>
          <w:left w:val="nil"/>
          <w:bottom w:val="nil"/>
          <w:right w:val="nil"/>
          <w:between w:val="nil"/>
        </w:pBdr>
        <w:spacing w:line="276" w:lineRule="auto"/>
      </w:pPr>
      <w:r>
        <w:rPr>
          <w:rFonts w:ascii="Arial" w:eastAsia="Arial" w:hAnsi="Arial" w:cs="Arial"/>
          <w:color w:val="000000"/>
        </w:rPr>
        <w:t>Значну увагу слід приділити вивченню особливостей л</w:t>
      </w:r>
      <w:r>
        <w:rPr>
          <w:rFonts w:ascii="Arial" w:eastAsia="Arial" w:hAnsi="Arial" w:cs="Arial"/>
        </w:rPr>
        <w:t>іберальної моделі соціального захисту, що властива таким країнам як США, КАНАДА, АВСТРАЛІЯ, ВЕЛИКОБРИТАНІЯ; розкрити механізми надання суспільних благ в цих країнах.</w:t>
      </w:r>
    </w:p>
    <w:p w:rsidR="00115E59" w:rsidRDefault="00CE718E">
      <w:pPr>
        <w:pBdr>
          <w:top w:val="nil"/>
          <w:left w:val="nil"/>
          <w:bottom w:val="nil"/>
          <w:right w:val="nil"/>
          <w:between w:val="nil"/>
        </w:pBdr>
        <w:spacing w:line="276" w:lineRule="auto"/>
      </w:pPr>
      <w:r>
        <w:rPr>
          <w:rFonts w:ascii="Arial" w:eastAsia="Arial" w:hAnsi="Arial" w:cs="Arial"/>
        </w:rPr>
        <w:t>Проаналізувати та вивчити о</w:t>
      </w:r>
      <w:r>
        <w:rPr>
          <w:rFonts w:ascii="Arial" w:eastAsia="Arial" w:hAnsi="Arial" w:cs="Arial"/>
          <w:color w:val="000000"/>
        </w:rPr>
        <w:t>собливості к</w:t>
      </w:r>
      <w:r>
        <w:rPr>
          <w:rFonts w:ascii="Arial" w:eastAsia="Arial" w:hAnsi="Arial" w:cs="Arial"/>
        </w:rPr>
        <w:t>онсервативної (корпоративної) моделі соціального захисту, що властива країнам як АВСТРІЯ, ІТАЛІЯ, НІМЕЧЧИНА, ФРАНЦІЯ; визначити механізми надання суспільних благ в цих країнах.</w:t>
      </w:r>
    </w:p>
    <w:p w:rsidR="00115E59" w:rsidRDefault="00CE718E">
      <w:pPr>
        <w:pBdr>
          <w:top w:val="nil"/>
          <w:left w:val="nil"/>
          <w:bottom w:val="nil"/>
          <w:right w:val="nil"/>
          <w:between w:val="nil"/>
        </w:pBdr>
        <w:spacing w:line="276" w:lineRule="auto"/>
        <w:rPr>
          <w:color w:val="000000"/>
        </w:rPr>
      </w:pPr>
      <w:r>
        <w:rPr>
          <w:rFonts w:ascii="Arial" w:eastAsia="Arial" w:hAnsi="Arial" w:cs="Arial"/>
        </w:rPr>
        <w:t>Розглянути соціал-демократичну модель соціального захисту, що найчастіше притаманна для ШВЕЦІЇ, НОРВЕГІЇ, ФІНЛЯНДІЇ, ДАНІЇ, НІДЕРЛАНДАХ, ШВЕЙЦАРІЇ</w:t>
      </w:r>
      <w:r>
        <w:rPr>
          <w:color w:val="000000"/>
        </w:rPr>
        <w:t>.</w:t>
      </w:r>
    </w:p>
    <w:p w:rsidR="00115E59" w:rsidRDefault="00CE718E">
      <w:pPr>
        <w:pBdr>
          <w:top w:val="nil"/>
          <w:left w:val="nil"/>
          <w:bottom w:val="nil"/>
          <w:right w:val="nil"/>
          <w:between w:val="nil"/>
        </w:pBdr>
        <w:spacing w:line="276" w:lineRule="auto"/>
        <w:rPr>
          <w:b/>
        </w:rPr>
      </w:pPr>
      <w:r>
        <w:rPr>
          <w:rFonts w:ascii="Arial" w:eastAsia="Arial" w:hAnsi="Arial" w:cs="Arial"/>
          <w:color w:val="000000"/>
        </w:rPr>
        <w:t xml:space="preserve">Важливим елементом є опанування </w:t>
      </w:r>
      <w:r>
        <w:rPr>
          <w:rFonts w:ascii="Arial" w:eastAsia="Arial" w:hAnsi="Arial" w:cs="Arial"/>
        </w:rPr>
        <w:t>основних напрямів діяльності сучасної соціальної держави.</w:t>
      </w:r>
    </w:p>
    <w:p w:rsidR="00115E59" w:rsidRDefault="00CE718E">
      <w:pPr>
        <w:ind w:firstLine="0"/>
        <w:jc w:val="center"/>
        <w:rPr>
          <w:b/>
        </w:rPr>
      </w:pPr>
      <w:r>
        <w:rPr>
          <w:rFonts w:ascii="Arial" w:eastAsia="Arial" w:hAnsi="Arial" w:cs="Arial"/>
          <w:b/>
        </w:rPr>
        <w:t>Практичне заняття (4 години)</w:t>
      </w:r>
    </w:p>
    <w:p w:rsidR="00115E59" w:rsidRDefault="00CE718E">
      <w:pPr>
        <w:spacing w:before="120" w:line="276" w:lineRule="auto"/>
        <w:ind w:firstLine="0"/>
        <w:jc w:val="center"/>
      </w:pPr>
      <w:r>
        <w:rPr>
          <w:rFonts w:ascii="Arial" w:eastAsia="Arial" w:hAnsi="Arial" w:cs="Arial"/>
        </w:rPr>
        <w:t>Після опрацювання рекомендованої літератури необхідно виконати наступне.</w:t>
      </w:r>
    </w:p>
    <w:p w:rsidR="00115E59" w:rsidRDefault="00115E59"/>
    <w:p w:rsidR="00115E59" w:rsidRDefault="00CE718E">
      <w:pPr>
        <w:spacing w:line="276" w:lineRule="auto"/>
        <w:ind w:firstLine="0"/>
        <w:jc w:val="center"/>
      </w:pPr>
      <w:r>
        <w:rPr>
          <w:rFonts w:ascii="Arial" w:eastAsia="Arial" w:hAnsi="Arial" w:cs="Arial"/>
          <w:b/>
        </w:rPr>
        <w:t>ЗАВДАННЯ</w:t>
      </w:r>
    </w:p>
    <w:p w:rsidR="00115E59" w:rsidRDefault="00CE718E">
      <w:pPr>
        <w:spacing w:before="120" w:after="120" w:line="276" w:lineRule="auto"/>
        <w:ind w:firstLine="0"/>
      </w:pPr>
      <w:r>
        <w:rPr>
          <w:rFonts w:ascii="Arial" w:eastAsia="Arial" w:hAnsi="Arial" w:cs="Arial"/>
        </w:rPr>
        <w:t>Підготувати відповіді на теоретичні питання:</w:t>
      </w:r>
    </w:p>
    <w:p w:rsidR="00115E59" w:rsidRDefault="00CE718E">
      <w:pPr>
        <w:numPr>
          <w:ilvl w:val="0"/>
          <w:numId w:val="33"/>
        </w:numPr>
        <w:pBdr>
          <w:top w:val="nil"/>
          <w:left w:val="nil"/>
          <w:bottom w:val="nil"/>
          <w:right w:val="nil"/>
          <w:between w:val="nil"/>
        </w:pBdr>
        <w:spacing w:line="276" w:lineRule="auto"/>
      </w:pPr>
      <w:r>
        <w:rPr>
          <w:rFonts w:ascii="Arial" w:eastAsia="Arial" w:hAnsi="Arial" w:cs="Arial"/>
          <w:color w:val="000000"/>
        </w:rPr>
        <w:t>Принципи соціальної держави.</w:t>
      </w:r>
    </w:p>
    <w:p w:rsidR="00115E59" w:rsidRDefault="00CE718E">
      <w:pPr>
        <w:numPr>
          <w:ilvl w:val="0"/>
          <w:numId w:val="33"/>
        </w:numPr>
        <w:pBdr>
          <w:top w:val="nil"/>
          <w:left w:val="nil"/>
          <w:bottom w:val="nil"/>
          <w:right w:val="nil"/>
          <w:between w:val="nil"/>
        </w:pBdr>
        <w:spacing w:line="276" w:lineRule="auto"/>
      </w:pPr>
      <w:r>
        <w:rPr>
          <w:rFonts w:ascii="Arial" w:eastAsia="Arial" w:hAnsi="Arial" w:cs="Arial"/>
          <w:color w:val="000000"/>
        </w:rPr>
        <w:t>Напрями діяльності соціальної держави.</w:t>
      </w:r>
    </w:p>
    <w:p w:rsidR="00115E59" w:rsidRDefault="00CE718E">
      <w:pPr>
        <w:numPr>
          <w:ilvl w:val="0"/>
          <w:numId w:val="33"/>
        </w:numPr>
        <w:pBdr>
          <w:top w:val="nil"/>
          <w:left w:val="nil"/>
          <w:bottom w:val="nil"/>
          <w:right w:val="nil"/>
          <w:between w:val="nil"/>
        </w:pBdr>
        <w:spacing w:line="276" w:lineRule="auto"/>
      </w:pPr>
      <w:r>
        <w:rPr>
          <w:rFonts w:ascii="Arial" w:eastAsia="Arial" w:hAnsi="Arial" w:cs="Arial"/>
          <w:color w:val="000000"/>
        </w:rPr>
        <w:t>Ліберальна модель соціального захисту (США, КАНАДА, АВСТРАЛІЯ, ВЕЛИКОБРИТАНІЯ).</w:t>
      </w:r>
    </w:p>
    <w:p w:rsidR="00115E59" w:rsidRDefault="00CE718E">
      <w:pPr>
        <w:numPr>
          <w:ilvl w:val="0"/>
          <w:numId w:val="33"/>
        </w:numPr>
        <w:pBdr>
          <w:top w:val="nil"/>
          <w:left w:val="nil"/>
          <w:bottom w:val="nil"/>
          <w:right w:val="nil"/>
          <w:between w:val="nil"/>
        </w:pBdr>
        <w:spacing w:line="276" w:lineRule="auto"/>
      </w:pPr>
      <w:r>
        <w:rPr>
          <w:rFonts w:ascii="Arial" w:eastAsia="Arial" w:hAnsi="Arial" w:cs="Arial"/>
          <w:color w:val="000000"/>
        </w:rPr>
        <w:t>Консервативна (корпоративна) модель соціального захисту (АВСТРІЯ, ІТАЛІЯ, НІМЕЧЧИНА, ФРАНЦІЯ).</w:t>
      </w:r>
    </w:p>
    <w:p w:rsidR="00115E59" w:rsidRDefault="00CE718E">
      <w:pPr>
        <w:numPr>
          <w:ilvl w:val="0"/>
          <w:numId w:val="33"/>
        </w:numPr>
        <w:pBdr>
          <w:top w:val="nil"/>
          <w:left w:val="nil"/>
          <w:bottom w:val="nil"/>
          <w:right w:val="nil"/>
          <w:between w:val="nil"/>
        </w:pBdr>
        <w:spacing w:line="276" w:lineRule="auto"/>
      </w:pPr>
      <w:r>
        <w:rPr>
          <w:rFonts w:ascii="Arial" w:eastAsia="Arial" w:hAnsi="Arial" w:cs="Arial"/>
          <w:color w:val="000000"/>
        </w:rPr>
        <w:t>Соціал-демократична модель соціального захисту (ШВЕЦІЯ, НОРВЕГІЯ, ФІНЛЯНДІЯ, ДАНІЯ, НІДЕРЛАНДИ, ШВЕЙЦАРІЯ).</w:t>
      </w:r>
    </w:p>
    <w:p w:rsidR="00115E59" w:rsidRDefault="00115E59">
      <w:pPr>
        <w:jc w:val="center"/>
        <w:rPr>
          <w:b/>
          <w:i/>
        </w:rPr>
      </w:pPr>
    </w:p>
    <w:p w:rsidR="00115E59" w:rsidRDefault="00CE718E">
      <w:pPr>
        <w:ind w:firstLine="0"/>
        <w:jc w:val="center"/>
        <w:rPr>
          <w:b/>
        </w:rPr>
      </w:pPr>
      <w:r>
        <w:rPr>
          <w:rFonts w:ascii="Arial" w:eastAsia="Arial" w:hAnsi="Arial" w:cs="Arial"/>
          <w:b/>
        </w:rPr>
        <w:t>Самостійна робота</w:t>
      </w:r>
    </w:p>
    <w:p w:rsidR="00115E59" w:rsidRDefault="00115E59">
      <w:pPr>
        <w:ind w:firstLine="0"/>
        <w:jc w:val="center"/>
        <w:rPr>
          <w:b/>
        </w:rPr>
      </w:pPr>
    </w:p>
    <w:p w:rsidR="00115E59" w:rsidRDefault="00CE718E">
      <w:pPr>
        <w:ind w:left="284" w:firstLine="0"/>
        <w:jc w:val="left"/>
        <w:rPr>
          <w:b/>
        </w:rPr>
      </w:pPr>
      <w:r>
        <w:rPr>
          <w:rFonts w:ascii="Arial" w:eastAsia="Arial" w:hAnsi="Arial" w:cs="Arial"/>
        </w:rPr>
        <w:t>1. Розкрийте принципи соціальної держави, наведіть приклади.</w:t>
      </w:r>
    </w:p>
    <w:p w:rsidR="00115E59" w:rsidRDefault="00CE718E">
      <w:pPr>
        <w:spacing w:line="276" w:lineRule="auto"/>
        <w:ind w:left="284" w:firstLine="0"/>
      </w:pPr>
      <w:r>
        <w:rPr>
          <w:rFonts w:ascii="Arial" w:eastAsia="Arial" w:hAnsi="Arial" w:cs="Arial"/>
        </w:rPr>
        <w:t>2. Прокоментуйте, яким чином ідеї англійського економіста Дж. Кейнса  визначили основні напрями діяльності   сучасної соціальної держави.</w:t>
      </w:r>
    </w:p>
    <w:p w:rsidR="00115E59" w:rsidRDefault="00CE718E">
      <w:pPr>
        <w:spacing w:line="276" w:lineRule="auto"/>
        <w:ind w:left="284" w:firstLine="0"/>
      </w:pPr>
      <w:r>
        <w:rPr>
          <w:rFonts w:ascii="Arial" w:eastAsia="Arial" w:hAnsi="Arial" w:cs="Arial"/>
        </w:rPr>
        <w:t xml:space="preserve">3. Підготуйте реферат або презентацію на тему: </w:t>
      </w:r>
    </w:p>
    <w:p w:rsidR="00115E59" w:rsidRDefault="00CE718E">
      <w:pPr>
        <w:numPr>
          <w:ilvl w:val="1"/>
          <w:numId w:val="18"/>
        </w:numPr>
        <w:pBdr>
          <w:top w:val="nil"/>
          <w:left w:val="nil"/>
          <w:bottom w:val="nil"/>
          <w:right w:val="nil"/>
          <w:between w:val="nil"/>
        </w:pBdr>
        <w:spacing w:line="276" w:lineRule="auto"/>
        <w:ind w:left="284" w:firstLine="141"/>
      </w:pPr>
      <w:r>
        <w:rPr>
          <w:rFonts w:ascii="Arial" w:eastAsia="Arial" w:hAnsi="Arial" w:cs="Arial"/>
          <w:color w:val="000000"/>
        </w:rPr>
        <w:t>«Формування ліберальної моделі соціального захисту» на прикладі однієї з країн  (США, КАНАДА, АВСТРАЛІЯ, ВЕЛИКОБРИТАНІЯ).</w:t>
      </w:r>
    </w:p>
    <w:p w:rsidR="00115E59" w:rsidRDefault="00CE718E">
      <w:pPr>
        <w:numPr>
          <w:ilvl w:val="1"/>
          <w:numId w:val="18"/>
        </w:numPr>
        <w:pBdr>
          <w:top w:val="nil"/>
          <w:left w:val="nil"/>
          <w:bottom w:val="nil"/>
          <w:right w:val="nil"/>
          <w:between w:val="nil"/>
        </w:pBdr>
        <w:spacing w:line="276" w:lineRule="auto"/>
        <w:ind w:left="284" w:firstLine="141"/>
      </w:pPr>
      <w:r>
        <w:rPr>
          <w:rFonts w:ascii="Arial" w:eastAsia="Arial" w:hAnsi="Arial" w:cs="Arial"/>
          <w:color w:val="000000"/>
        </w:rPr>
        <w:t>«Особливості консервативної (корпоративної) моделі соціального захисту» на прикладі однієї з держав (АВСТРІЯ, ІТАЛІЯ, НІМЕЧЧИНА, ФРАНЦІЯ).</w:t>
      </w:r>
    </w:p>
    <w:p w:rsidR="00115E59" w:rsidRDefault="00CE718E">
      <w:pPr>
        <w:numPr>
          <w:ilvl w:val="1"/>
          <w:numId w:val="18"/>
        </w:numPr>
        <w:pBdr>
          <w:top w:val="nil"/>
          <w:left w:val="nil"/>
          <w:bottom w:val="nil"/>
          <w:right w:val="nil"/>
          <w:between w:val="nil"/>
        </w:pBdr>
        <w:spacing w:line="276" w:lineRule="auto"/>
        <w:ind w:left="284" w:firstLine="141"/>
      </w:pPr>
      <w:r>
        <w:rPr>
          <w:rFonts w:ascii="Arial" w:eastAsia="Arial" w:hAnsi="Arial" w:cs="Arial"/>
          <w:color w:val="000000"/>
        </w:rPr>
        <w:t xml:space="preserve">«Провідна роль держави в формуванні соціальної політики соціал-демократичної моделі соціального захисту (ШВЕЦІЯ, НОРВЕГІЯ, ФІНЛЯНДІЯ, </w:t>
      </w:r>
      <w:r>
        <w:rPr>
          <w:rFonts w:ascii="Arial" w:eastAsia="Arial" w:hAnsi="Arial" w:cs="Arial"/>
          <w:color w:val="000000"/>
        </w:rPr>
        <w:lastRenderedPageBreak/>
        <w:t>ДАНІЯ, НІДЕРЛАНДИ, ШВЕЙЦАРІЯ).</w:t>
      </w:r>
    </w:p>
    <w:p w:rsidR="00115E59" w:rsidRDefault="00CE718E">
      <w:pPr>
        <w:ind w:left="284" w:firstLine="0"/>
      </w:pPr>
      <w:r>
        <w:rPr>
          <w:rFonts w:ascii="Arial" w:eastAsia="Arial" w:hAnsi="Arial" w:cs="Arial"/>
        </w:rPr>
        <w:t>4. Складіть аналітичну доповідь, використовуючи вторинні дослідження за наданою темою.</w:t>
      </w:r>
    </w:p>
    <w:p w:rsidR="00115E59" w:rsidRDefault="00CE718E">
      <w:pPr>
        <w:ind w:left="284" w:firstLine="0"/>
      </w:pPr>
      <w:r>
        <w:rPr>
          <w:rFonts w:ascii="Arial" w:eastAsia="Arial" w:hAnsi="Arial" w:cs="Arial"/>
        </w:rPr>
        <w:t>5.  Розробить програму та інструментарій соціологічного дослідження щодо аналізу однієї з моделей соціальної держави.</w:t>
      </w:r>
    </w:p>
    <w:p w:rsidR="00115E59" w:rsidRDefault="00CE718E">
      <w:pPr>
        <w:ind w:left="284" w:firstLine="0"/>
      </w:pPr>
      <w:r>
        <w:rPr>
          <w:rFonts w:ascii="Arial" w:eastAsia="Arial" w:hAnsi="Arial" w:cs="Arial"/>
        </w:rPr>
        <w:t xml:space="preserve">6. Підготуйтесь до дискусії щодо  +/- ліберальної, консервативної, солідарної моделі, враховуючи наступні питання: </w:t>
      </w:r>
    </w:p>
    <w:p w:rsidR="00115E59" w:rsidRDefault="00CE718E">
      <w:pPr>
        <w:numPr>
          <w:ilvl w:val="1"/>
          <w:numId w:val="19"/>
        </w:numPr>
        <w:pBdr>
          <w:top w:val="nil"/>
          <w:left w:val="nil"/>
          <w:bottom w:val="nil"/>
          <w:right w:val="nil"/>
          <w:between w:val="nil"/>
        </w:pBdr>
        <w:ind w:left="284" w:firstLine="141"/>
      </w:pPr>
      <w:r>
        <w:rPr>
          <w:rFonts w:ascii="Arial" w:eastAsia="Arial" w:hAnsi="Arial" w:cs="Arial"/>
          <w:color w:val="000000"/>
        </w:rPr>
        <w:t>Яка з наведених моделей соціальної держави дає максимальні умови для розвитку підприємництва?</w:t>
      </w:r>
    </w:p>
    <w:p w:rsidR="00115E59" w:rsidRDefault="00CE718E">
      <w:pPr>
        <w:numPr>
          <w:ilvl w:val="1"/>
          <w:numId w:val="19"/>
        </w:numPr>
        <w:pBdr>
          <w:top w:val="nil"/>
          <w:left w:val="nil"/>
          <w:bottom w:val="nil"/>
          <w:right w:val="nil"/>
          <w:between w:val="nil"/>
        </w:pBdr>
        <w:ind w:left="284" w:firstLine="141"/>
      </w:pPr>
      <w:r>
        <w:rPr>
          <w:rFonts w:ascii="Arial" w:eastAsia="Arial" w:hAnsi="Arial" w:cs="Arial"/>
          <w:color w:val="000000"/>
        </w:rPr>
        <w:t>В якій із моделей держава здійснює мінімальне / максимальне втручання в економіку?</w:t>
      </w:r>
    </w:p>
    <w:p w:rsidR="00115E59" w:rsidRDefault="00CE718E">
      <w:pPr>
        <w:numPr>
          <w:ilvl w:val="0"/>
          <w:numId w:val="19"/>
        </w:numPr>
        <w:pBdr>
          <w:top w:val="nil"/>
          <w:left w:val="nil"/>
          <w:bottom w:val="nil"/>
          <w:right w:val="nil"/>
          <w:between w:val="nil"/>
        </w:pBdr>
        <w:ind w:left="284" w:firstLine="141"/>
      </w:pPr>
      <w:r>
        <w:rPr>
          <w:rFonts w:ascii="Arial" w:eastAsia="Arial" w:hAnsi="Arial" w:cs="Arial"/>
          <w:color w:val="000000"/>
        </w:rPr>
        <w:t>Яким чином надається матеріальна допомога?</w:t>
      </w:r>
    </w:p>
    <w:p w:rsidR="00115E59" w:rsidRDefault="00CE718E">
      <w:pPr>
        <w:numPr>
          <w:ilvl w:val="0"/>
          <w:numId w:val="19"/>
        </w:numPr>
        <w:pBdr>
          <w:top w:val="nil"/>
          <w:left w:val="nil"/>
          <w:bottom w:val="nil"/>
          <w:right w:val="nil"/>
          <w:between w:val="nil"/>
        </w:pBdr>
        <w:ind w:left="284" w:firstLine="141"/>
      </w:pPr>
      <w:r>
        <w:rPr>
          <w:rFonts w:ascii="Arial" w:eastAsia="Arial" w:hAnsi="Arial" w:cs="Arial"/>
          <w:color w:val="000000"/>
        </w:rPr>
        <w:t>В чому особливість Закону Вагнера?</w:t>
      </w:r>
    </w:p>
    <w:p w:rsidR="00115E59" w:rsidRDefault="00CE718E">
      <w:pPr>
        <w:numPr>
          <w:ilvl w:val="0"/>
          <w:numId w:val="19"/>
        </w:numPr>
        <w:pBdr>
          <w:top w:val="nil"/>
          <w:left w:val="nil"/>
          <w:bottom w:val="nil"/>
          <w:right w:val="nil"/>
          <w:between w:val="nil"/>
        </w:pBdr>
        <w:ind w:left="284" w:firstLine="141"/>
      </w:pPr>
      <w:r>
        <w:rPr>
          <w:rFonts w:ascii="Arial" w:eastAsia="Arial" w:hAnsi="Arial" w:cs="Arial"/>
          <w:color w:val="000000"/>
        </w:rPr>
        <w:t>Які моделі враховують страховий стаж, як він впливає на матеріальні виплати?</w:t>
      </w:r>
    </w:p>
    <w:p w:rsidR="00115E59" w:rsidRDefault="00CE718E">
      <w:pPr>
        <w:numPr>
          <w:ilvl w:val="0"/>
          <w:numId w:val="19"/>
        </w:numPr>
        <w:pBdr>
          <w:top w:val="nil"/>
          <w:left w:val="nil"/>
          <w:bottom w:val="nil"/>
          <w:right w:val="nil"/>
          <w:between w:val="nil"/>
        </w:pBdr>
        <w:ind w:left="284" w:firstLine="141"/>
      </w:pPr>
      <w:r>
        <w:rPr>
          <w:rFonts w:ascii="Arial" w:eastAsia="Arial" w:hAnsi="Arial" w:cs="Arial"/>
          <w:color w:val="000000"/>
        </w:rPr>
        <w:t>Яким чином відбувається співпраця між страховими фондами і профспілками? Для якої моделі це характерно?</w:t>
      </w:r>
    </w:p>
    <w:p w:rsidR="00115E59" w:rsidRDefault="00CE718E">
      <w:pPr>
        <w:numPr>
          <w:ilvl w:val="0"/>
          <w:numId w:val="19"/>
        </w:numPr>
        <w:pBdr>
          <w:top w:val="nil"/>
          <w:left w:val="nil"/>
          <w:bottom w:val="nil"/>
          <w:right w:val="nil"/>
          <w:between w:val="nil"/>
        </w:pBdr>
        <w:ind w:left="284" w:firstLine="141"/>
      </w:pPr>
      <w:r>
        <w:rPr>
          <w:rFonts w:ascii="Arial" w:eastAsia="Arial" w:hAnsi="Arial" w:cs="Arial"/>
          <w:color w:val="000000"/>
        </w:rPr>
        <w:t>Яка з моделей характеризується високим рівнем оподаткування доходів населення?</w:t>
      </w:r>
    </w:p>
    <w:p w:rsidR="00115E59" w:rsidRDefault="00CE718E">
      <w:pPr>
        <w:numPr>
          <w:ilvl w:val="0"/>
          <w:numId w:val="19"/>
        </w:numPr>
        <w:pBdr>
          <w:top w:val="nil"/>
          <w:left w:val="nil"/>
          <w:bottom w:val="nil"/>
          <w:right w:val="nil"/>
          <w:between w:val="nil"/>
        </w:pBdr>
        <w:ind w:left="284" w:firstLine="141"/>
      </w:pPr>
      <w:r>
        <w:rPr>
          <w:rFonts w:ascii="Arial" w:eastAsia="Arial" w:hAnsi="Arial" w:cs="Arial"/>
          <w:color w:val="000000"/>
        </w:rPr>
        <w:t>В чому особливість егалітарної або шведської моделі соціального захисту?</w:t>
      </w:r>
    </w:p>
    <w:p w:rsidR="00115E59" w:rsidRDefault="00CE718E">
      <w:pPr>
        <w:numPr>
          <w:ilvl w:val="0"/>
          <w:numId w:val="19"/>
        </w:numPr>
        <w:pBdr>
          <w:top w:val="nil"/>
          <w:left w:val="nil"/>
          <w:bottom w:val="nil"/>
          <w:right w:val="nil"/>
          <w:between w:val="nil"/>
        </w:pBdr>
        <w:ind w:left="284" w:firstLine="141"/>
      </w:pPr>
      <w:r>
        <w:rPr>
          <w:rFonts w:ascii="Arial" w:eastAsia="Arial" w:hAnsi="Arial" w:cs="Arial"/>
          <w:color w:val="000000"/>
        </w:rPr>
        <w:t>Які інструменти використовують держави для мінімізації безробіття?</w:t>
      </w:r>
    </w:p>
    <w:p w:rsidR="00115E59" w:rsidRDefault="00CE718E">
      <w:pPr>
        <w:numPr>
          <w:ilvl w:val="0"/>
          <w:numId w:val="19"/>
        </w:numPr>
        <w:pBdr>
          <w:top w:val="nil"/>
          <w:left w:val="nil"/>
          <w:bottom w:val="nil"/>
          <w:right w:val="nil"/>
          <w:between w:val="nil"/>
        </w:pBdr>
        <w:ind w:left="284" w:firstLine="141"/>
      </w:pPr>
      <w:r>
        <w:rPr>
          <w:rFonts w:ascii="Arial" w:eastAsia="Arial" w:hAnsi="Arial" w:cs="Arial"/>
          <w:color w:val="000000"/>
        </w:rPr>
        <w:t>За допомогою яких дій державі вдається виконати свої соціальні функції під час економічної кризи?</w:t>
      </w:r>
    </w:p>
    <w:p w:rsidR="00115E59" w:rsidRDefault="00CE718E">
      <w:pPr>
        <w:ind w:left="284" w:firstLine="0"/>
      </w:pPr>
      <w:r>
        <w:rPr>
          <w:rFonts w:ascii="Arial" w:eastAsia="Arial" w:hAnsi="Arial" w:cs="Arial"/>
        </w:rPr>
        <w:t>7. Підготуйте аналітичну довідку щодо ефективності сучасних моделей соціальної держави  під час Пандемії COVID-2019.</w:t>
      </w:r>
    </w:p>
    <w:p w:rsidR="00115E59" w:rsidRDefault="00CE718E">
      <w:pPr>
        <w:ind w:left="284" w:firstLine="0"/>
      </w:pPr>
      <w:r>
        <w:rPr>
          <w:rFonts w:ascii="Arial" w:eastAsia="Arial" w:hAnsi="Arial" w:cs="Arial"/>
        </w:rPr>
        <w:t>8. На прикладі однієї з країн за допомогою матеріалів вторинного соціологічного дослідження наведіть приклади соціальної допомоги громадянам.</w:t>
      </w:r>
    </w:p>
    <w:p w:rsidR="00115E59" w:rsidRDefault="00CE718E">
      <w:pPr>
        <w:ind w:left="284" w:firstLine="0"/>
      </w:pPr>
      <w:r>
        <w:rPr>
          <w:rFonts w:ascii="Arial" w:eastAsia="Arial" w:hAnsi="Arial" w:cs="Arial"/>
        </w:rPr>
        <w:t xml:space="preserve">9. Прокоментуйте чому класифікація соціальної політики держави </w:t>
      </w:r>
      <w:proofErr w:type="spellStart"/>
      <w:r>
        <w:rPr>
          <w:rFonts w:ascii="Arial" w:eastAsia="Arial" w:hAnsi="Arial" w:cs="Arial"/>
        </w:rPr>
        <w:t>Еспіна-Андерсена</w:t>
      </w:r>
      <w:proofErr w:type="spellEnd"/>
      <w:r>
        <w:rPr>
          <w:rFonts w:ascii="Arial" w:eastAsia="Arial" w:hAnsi="Arial" w:cs="Arial"/>
        </w:rPr>
        <w:t xml:space="preserve"> вважається «сліпою» до жінок.</w:t>
      </w:r>
    </w:p>
    <w:p w:rsidR="00115E59" w:rsidRDefault="00CE718E">
      <w:pPr>
        <w:ind w:left="284" w:firstLine="0"/>
      </w:pPr>
      <w:r>
        <w:rPr>
          <w:rFonts w:ascii="Arial" w:eastAsia="Arial" w:hAnsi="Arial" w:cs="Arial"/>
        </w:rPr>
        <w:t>10.  Яким чином феміністський рух впливає на зміни в соціальній політиці.</w:t>
      </w:r>
    </w:p>
    <w:p w:rsidR="00115E59" w:rsidRDefault="00CE718E">
      <w:pPr>
        <w:ind w:left="284" w:firstLine="0"/>
      </w:pPr>
      <w:r>
        <w:rPr>
          <w:rFonts w:ascii="Arial" w:eastAsia="Arial" w:hAnsi="Arial" w:cs="Arial"/>
        </w:rPr>
        <w:t>11. Наведіть приклади соціальних прав і обов’язків громадян, визначте їх співвідношення.</w:t>
      </w:r>
    </w:p>
    <w:p w:rsidR="00115E59" w:rsidRDefault="00115E59">
      <w:pPr>
        <w:spacing w:line="276" w:lineRule="auto"/>
        <w:ind w:firstLine="0"/>
        <w:rPr>
          <w:b/>
        </w:rPr>
      </w:pPr>
    </w:p>
    <w:p w:rsidR="00115E59" w:rsidRDefault="00CE718E">
      <w:pPr>
        <w:spacing w:line="276" w:lineRule="auto"/>
        <w:ind w:firstLine="0"/>
      </w:pPr>
      <w:r>
        <w:rPr>
          <w:rFonts w:ascii="Arial" w:eastAsia="Arial" w:hAnsi="Arial" w:cs="Arial"/>
          <w:b/>
        </w:rPr>
        <w:t>Посилання на рекомендовану літературу [1,2,3,4,7,8,12,15,16,18,19,21].</w:t>
      </w:r>
    </w:p>
    <w:p w:rsidR="00115E59" w:rsidRDefault="00115E59">
      <w:pPr>
        <w:spacing w:line="276" w:lineRule="auto"/>
        <w:ind w:firstLine="0"/>
      </w:pPr>
    </w:p>
    <w:p w:rsidR="00115E59" w:rsidRDefault="00CE718E">
      <w:pPr>
        <w:widowControl/>
        <w:spacing w:after="160"/>
        <w:ind w:firstLine="0"/>
        <w:jc w:val="left"/>
      </w:pPr>
      <w:r>
        <w:br w:type="page"/>
      </w:r>
    </w:p>
    <w:p w:rsidR="00115E59" w:rsidRDefault="00CE718E">
      <w:pPr>
        <w:pStyle w:val="1"/>
        <w:pBdr>
          <w:bottom w:val="single" w:sz="24" w:space="1" w:color="000000"/>
        </w:pBdr>
        <w:spacing w:line="276" w:lineRule="auto"/>
        <w:ind w:firstLine="0"/>
      </w:pPr>
      <w:bookmarkStart w:id="10" w:name="_heading=h.17dp8vu" w:colFirst="0" w:colLast="0"/>
      <w:bookmarkEnd w:id="10"/>
      <w:r>
        <w:rPr>
          <w:rFonts w:ascii="Arial" w:eastAsia="Arial" w:hAnsi="Arial" w:cs="Arial"/>
        </w:rPr>
        <w:lastRenderedPageBreak/>
        <w:t>ТЕМА 5. ЄВРОПЕЙСЬКА СОЦІАЛЬНА ПОЛІТИКА</w:t>
      </w:r>
    </w:p>
    <w:p w:rsidR="00115E59" w:rsidRDefault="00CE718E">
      <w:pPr>
        <w:ind w:firstLine="0"/>
        <w:jc w:val="center"/>
        <w:rPr>
          <w:b/>
        </w:rPr>
      </w:pPr>
      <w:r>
        <w:rPr>
          <w:rFonts w:ascii="Arial" w:eastAsia="Arial" w:hAnsi="Arial" w:cs="Arial"/>
          <w:b/>
        </w:rPr>
        <w:t>Методичні вказівки до теми:</w:t>
      </w:r>
    </w:p>
    <w:p w:rsidR="00115E59" w:rsidRDefault="00CE718E">
      <w:pPr>
        <w:spacing w:line="276" w:lineRule="auto"/>
        <w:ind w:firstLine="0"/>
        <w:rPr>
          <w:color w:val="000000"/>
        </w:rPr>
      </w:pPr>
      <w:r>
        <w:rPr>
          <w:rFonts w:ascii="Arial" w:eastAsia="Arial" w:hAnsi="Arial" w:cs="Arial"/>
        </w:rPr>
        <w:t>Тема практичного заняття  розкриває історію формування та етапи розвитку європейської соціальної політики. Визначаються правові основи соціальної політики Європейського Союзу; аналізуються загальні принципи європейської соціальної політики.</w:t>
      </w:r>
    </w:p>
    <w:p w:rsidR="00115E59" w:rsidRDefault="00CE718E">
      <w:pPr>
        <w:spacing w:line="276" w:lineRule="auto"/>
      </w:pPr>
      <w:r>
        <w:rPr>
          <w:rFonts w:ascii="Arial" w:eastAsia="Arial" w:hAnsi="Arial" w:cs="Arial"/>
          <w:color w:val="000000"/>
        </w:rPr>
        <w:t>Значну увагу слід приділити о</w:t>
      </w:r>
      <w:r>
        <w:rPr>
          <w:rFonts w:ascii="Arial" w:eastAsia="Arial" w:hAnsi="Arial" w:cs="Arial"/>
        </w:rPr>
        <w:t>собливостям взаємодії інститутів ЄС в створенні соціальної політики, а також правовій основі діяльності ЄС. Ознайомитись з основними положеннями та ідеями наступних правових документів: Паризький договір 1951 р.; Римський договір 1957 р. про Євратом; Римський договір 1957 р. про Єдине Економічне співтовариство (ЄЕС); Єдиний європейський акт 1986 р.; Хартія основних соціальних прав трудящих Співтовариства 1989 р.; Маастрихтський договір 1992 р.; Угода про соціальну політику.</w:t>
      </w:r>
    </w:p>
    <w:p w:rsidR="00115E59" w:rsidRDefault="00CE718E">
      <w:pPr>
        <w:pBdr>
          <w:top w:val="nil"/>
          <w:left w:val="nil"/>
          <w:bottom w:val="nil"/>
          <w:right w:val="nil"/>
          <w:between w:val="nil"/>
        </w:pBdr>
        <w:spacing w:line="276" w:lineRule="auto"/>
        <w:rPr>
          <w:b/>
        </w:rPr>
      </w:pPr>
      <w:r>
        <w:rPr>
          <w:rFonts w:ascii="Arial" w:eastAsia="Arial" w:hAnsi="Arial" w:cs="Arial"/>
          <w:color w:val="000000"/>
        </w:rPr>
        <w:t>Важливим елементом є опанування</w:t>
      </w:r>
      <w:r>
        <w:rPr>
          <w:rFonts w:ascii="Arial" w:eastAsia="Arial" w:hAnsi="Arial" w:cs="Arial"/>
        </w:rPr>
        <w:t xml:space="preserve"> поняття «соціальний діалог», зрозуміти його функції  та можливості.</w:t>
      </w:r>
    </w:p>
    <w:p w:rsidR="00115E59" w:rsidRDefault="00CE718E">
      <w:pPr>
        <w:spacing w:before="240"/>
        <w:ind w:firstLine="0"/>
        <w:jc w:val="center"/>
        <w:rPr>
          <w:b/>
        </w:rPr>
      </w:pPr>
      <w:r>
        <w:rPr>
          <w:rFonts w:ascii="Arial" w:eastAsia="Arial" w:hAnsi="Arial" w:cs="Arial"/>
          <w:b/>
        </w:rPr>
        <w:t>Практичне заняття (2 години)</w:t>
      </w:r>
    </w:p>
    <w:p w:rsidR="00115E59" w:rsidRDefault="00CE718E">
      <w:pPr>
        <w:spacing w:before="120" w:line="276" w:lineRule="auto"/>
        <w:ind w:firstLine="0"/>
        <w:jc w:val="center"/>
      </w:pPr>
      <w:r>
        <w:rPr>
          <w:rFonts w:ascii="Arial" w:eastAsia="Arial" w:hAnsi="Arial" w:cs="Arial"/>
        </w:rPr>
        <w:t>Після опрацювання рекомендованої літератури необхідно виконати наступне.</w:t>
      </w:r>
    </w:p>
    <w:p w:rsidR="00115E59" w:rsidRDefault="00CE718E">
      <w:pPr>
        <w:spacing w:line="276" w:lineRule="auto"/>
        <w:ind w:firstLine="0"/>
        <w:jc w:val="center"/>
      </w:pPr>
      <w:r>
        <w:rPr>
          <w:rFonts w:ascii="Arial" w:eastAsia="Arial" w:hAnsi="Arial" w:cs="Arial"/>
          <w:b/>
        </w:rPr>
        <w:t>ЗАВДАННЯ</w:t>
      </w:r>
    </w:p>
    <w:p w:rsidR="00115E59" w:rsidRDefault="00CE718E">
      <w:pPr>
        <w:spacing w:before="120" w:after="120" w:line="276" w:lineRule="auto"/>
        <w:ind w:firstLine="0"/>
      </w:pPr>
      <w:r>
        <w:rPr>
          <w:rFonts w:ascii="Arial" w:eastAsia="Arial" w:hAnsi="Arial" w:cs="Arial"/>
        </w:rPr>
        <w:t>Підготувати відповіді на теоретичні питання:</w:t>
      </w:r>
    </w:p>
    <w:p w:rsidR="00115E59" w:rsidRDefault="00CE718E">
      <w:pPr>
        <w:numPr>
          <w:ilvl w:val="0"/>
          <w:numId w:val="4"/>
        </w:numPr>
        <w:pBdr>
          <w:top w:val="nil"/>
          <w:left w:val="nil"/>
          <w:bottom w:val="nil"/>
          <w:right w:val="nil"/>
          <w:between w:val="nil"/>
        </w:pBdr>
        <w:spacing w:line="276" w:lineRule="auto"/>
      </w:pPr>
      <w:r>
        <w:rPr>
          <w:rFonts w:ascii="Arial" w:eastAsia="Arial" w:hAnsi="Arial" w:cs="Arial"/>
          <w:color w:val="000000"/>
        </w:rPr>
        <w:t>Етапи виникнення та  розвитку соціальної політики в ЄС.</w:t>
      </w:r>
    </w:p>
    <w:p w:rsidR="00115E59" w:rsidRDefault="00CE718E">
      <w:pPr>
        <w:numPr>
          <w:ilvl w:val="0"/>
          <w:numId w:val="4"/>
        </w:numPr>
        <w:pBdr>
          <w:top w:val="nil"/>
          <w:left w:val="nil"/>
          <w:bottom w:val="nil"/>
          <w:right w:val="nil"/>
          <w:between w:val="nil"/>
        </w:pBdr>
        <w:spacing w:line="276" w:lineRule="auto"/>
      </w:pPr>
      <w:r>
        <w:rPr>
          <w:rFonts w:ascii="Arial" w:eastAsia="Arial" w:hAnsi="Arial" w:cs="Arial"/>
          <w:color w:val="000000"/>
        </w:rPr>
        <w:t>Правові основи соціальної політики Європейського Союзу.</w:t>
      </w:r>
    </w:p>
    <w:p w:rsidR="00115E59" w:rsidRDefault="00CE718E">
      <w:pPr>
        <w:numPr>
          <w:ilvl w:val="0"/>
          <w:numId w:val="4"/>
        </w:numPr>
        <w:pBdr>
          <w:top w:val="nil"/>
          <w:left w:val="nil"/>
          <w:bottom w:val="nil"/>
          <w:right w:val="nil"/>
          <w:between w:val="nil"/>
        </w:pBdr>
        <w:spacing w:line="276" w:lineRule="auto"/>
      </w:pPr>
      <w:r>
        <w:rPr>
          <w:rFonts w:ascii="Arial" w:eastAsia="Arial" w:hAnsi="Arial" w:cs="Arial"/>
          <w:color w:val="000000"/>
        </w:rPr>
        <w:t>Особливості взаємодії інститутів ЄС в створенні соціальної політики.</w:t>
      </w:r>
    </w:p>
    <w:p w:rsidR="00115E59" w:rsidRDefault="00CE718E">
      <w:pPr>
        <w:numPr>
          <w:ilvl w:val="0"/>
          <w:numId w:val="4"/>
        </w:numPr>
        <w:pBdr>
          <w:top w:val="nil"/>
          <w:left w:val="nil"/>
          <w:bottom w:val="nil"/>
          <w:right w:val="nil"/>
          <w:between w:val="nil"/>
        </w:pBdr>
        <w:spacing w:line="276" w:lineRule="auto"/>
      </w:pPr>
      <w:r>
        <w:rPr>
          <w:rFonts w:ascii="Arial" w:eastAsia="Arial" w:hAnsi="Arial" w:cs="Arial"/>
          <w:color w:val="000000"/>
        </w:rPr>
        <w:t>Загальні принципи європейської соціальної політики.</w:t>
      </w:r>
    </w:p>
    <w:p w:rsidR="00115E59" w:rsidRDefault="00115E59">
      <w:pPr>
        <w:jc w:val="center"/>
        <w:rPr>
          <w:b/>
          <w:i/>
        </w:rPr>
      </w:pPr>
    </w:p>
    <w:p w:rsidR="00115E59" w:rsidRDefault="00CE718E">
      <w:pPr>
        <w:ind w:firstLine="0"/>
        <w:jc w:val="center"/>
        <w:rPr>
          <w:b/>
        </w:rPr>
      </w:pPr>
      <w:r>
        <w:rPr>
          <w:rFonts w:ascii="Arial" w:eastAsia="Arial" w:hAnsi="Arial" w:cs="Arial"/>
          <w:b/>
        </w:rPr>
        <w:t>Самостійна робота</w:t>
      </w:r>
    </w:p>
    <w:p w:rsidR="00115E59" w:rsidRDefault="00CE718E">
      <w:pPr>
        <w:spacing w:before="120" w:line="276" w:lineRule="auto"/>
        <w:ind w:firstLine="0"/>
        <w:jc w:val="center"/>
      </w:pPr>
      <w:r>
        <w:rPr>
          <w:rFonts w:ascii="Arial" w:eastAsia="Arial" w:hAnsi="Arial" w:cs="Arial"/>
          <w:b/>
        </w:rPr>
        <w:t>Завдання</w:t>
      </w:r>
    </w:p>
    <w:p w:rsidR="00115E59" w:rsidRDefault="00CE718E">
      <w:pPr>
        <w:numPr>
          <w:ilvl w:val="0"/>
          <w:numId w:val="22"/>
        </w:numPr>
        <w:pBdr>
          <w:top w:val="nil"/>
          <w:left w:val="nil"/>
          <w:bottom w:val="nil"/>
          <w:right w:val="nil"/>
          <w:between w:val="nil"/>
        </w:pBdr>
        <w:spacing w:line="276" w:lineRule="auto"/>
      </w:pPr>
      <w:r>
        <w:rPr>
          <w:rFonts w:ascii="Arial" w:eastAsia="Arial" w:hAnsi="Arial" w:cs="Arial"/>
          <w:color w:val="000000"/>
        </w:rPr>
        <w:t>Підготуйте  історичний екскурс, щодо становлення та етапів формування соціальної політики Європейського співтовариства.</w:t>
      </w:r>
    </w:p>
    <w:p w:rsidR="00115E59" w:rsidRDefault="00CE718E">
      <w:pPr>
        <w:numPr>
          <w:ilvl w:val="0"/>
          <w:numId w:val="22"/>
        </w:numPr>
        <w:pBdr>
          <w:top w:val="nil"/>
          <w:left w:val="nil"/>
          <w:bottom w:val="nil"/>
          <w:right w:val="nil"/>
          <w:between w:val="nil"/>
        </w:pBdr>
        <w:spacing w:line="276" w:lineRule="auto"/>
      </w:pPr>
      <w:r>
        <w:rPr>
          <w:rFonts w:ascii="Arial" w:eastAsia="Arial" w:hAnsi="Arial" w:cs="Arial"/>
          <w:color w:val="000000"/>
        </w:rPr>
        <w:t>Напишіть аналітичну доповідь щодо важливості наступних правових актів в формуванні  соціальної політики ЄС та її інститутів:</w:t>
      </w:r>
    </w:p>
    <w:p w:rsidR="00115E59" w:rsidRDefault="00CE718E">
      <w:pPr>
        <w:numPr>
          <w:ilvl w:val="0"/>
          <w:numId w:val="20"/>
        </w:numPr>
        <w:pBdr>
          <w:top w:val="nil"/>
          <w:left w:val="nil"/>
          <w:bottom w:val="nil"/>
          <w:right w:val="nil"/>
          <w:between w:val="nil"/>
        </w:pBdr>
        <w:spacing w:line="276" w:lineRule="auto"/>
        <w:rPr>
          <w:rFonts w:ascii="Quattrocento Sans" w:hAnsi="Quattrocento Sans"/>
          <w:color w:val="000000"/>
        </w:rPr>
      </w:pPr>
      <w:r>
        <w:rPr>
          <w:rFonts w:ascii="Arial" w:eastAsia="Arial" w:hAnsi="Arial" w:cs="Arial"/>
          <w:color w:val="000000"/>
        </w:rPr>
        <w:t>Паризький договір 1951 р.;</w:t>
      </w:r>
    </w:p>
    <w:p w:rsidR="00115E59" w:rsidRDefault="00CE718E">
      <w:pPr>
        <w:numPr>
          <w:ilvl w:val="0"/>
          <w:numId w:val="20"/>
        </w:numPr>
        <w:pBdr>
          <w:top w:val="nil"/>
          <w:left w:val="nil"/>
          <w:bottom w:val="nil"/>
          <w:right w:val="nil"/>
          <w:between w:val="nil"/>
        </w:pBdr>
        <w:spacing w:line="276" w:lineRule="auto"/>
        <w:rPr>
          <w:rFonts w:ascii="Quattrocento Sans" w:hAnsi="Quattrocento Sans"/>
          <w:color w:val="000000"/>
        </w:rPr>
      </w:pPr>
      <w:r>
        <w:rPr>
          <w:rFonts w:ascii="Arial" w:eastAsia="Arial" w:hAnsi="Arial" w:cs="Arial"/>
          <w:color w:val="000000"/>
        </w:rPr>
        <w:t>Римський договір 1957 р. про Євратом;</w:t>
      </w:r>
    </w:p>
    <w:p w:rsidR="00115E59" w:rsidRDefault="00CE718E">
      <w:pPr>
        <w:numPr>
          <w:ilvl w:val="0"/>
          <w:numId w:val="20"/>
        </w:numPr>
        <w:pBdr>
          <w:top w:val="nil"/>
          <w:left w:val="nil"/>
          <w:bottom w:val="nil"/>
          <w:right w:val="nil"/>
          <w:between w:val="nil"/>
        </w:pBdr>
        <w:spacing w:line="276" w:lineRule="auto"/>
        <w:rPr>
          <w:rFonts w:ascii="Quattrocento Sans" w:hAnsi="Quattrocento Sans"/>
          <w:color w:val="000000"/>
        </w:rPr>
      </w:pPr>
      <w:r>
        <w:rPr>
          <w:rFonts w:ascii="Arial" w:eastAsia="Arial" w:hAnsi="Arial" w:cs="Arial"/>
          <w:color w:val="000000"/>
        </w:rPr>
        <w:t>Римський договір 1957 р. про Єдине Економічне співтовариство (ЄЕС);</w:t>
      </w:r>
    </w:p>
    <w:p w:rsidR="00115E59" w:rsidRDefault="00CE718E">
      <w:pPr>
        <w:numPr>
          <w:ilvl w:val="0"/>
          <w:numId w:val="20"/>
        </w:numPr>
        <w:pBdr>
          <w:top w:val="nil"/>
          <w:left w:val="nil"/>
          <w:bottom w:val="nil"/>
          <w:right w:val="nil"/>
          <w:between w:val="nil"/>
        </w:pBdr>
        <w:spacing w:line="276" w:lineRule="auto"/>
        <w:rPr>
          <w:rFonts w:ascii="Quattrocento Sans" w:hAnsi="Quattrocento Sans"/>
          <w:color w:val="000000"/>
        </w:rPr>
      </w:pPr>
      <w:r>
        <w:rPr>
          <w:rFonts w:ascii="Arial" w:eastAsia="Arial" w:hAnsi="Arial" w:cs="Arial"/>
          <w:color w:val="000000"/>
        </w:rPr>
        <w:t>Єдиний європейський акт 1986 р.;</w:t>
      </w:r>
    </w:p>
    <w:p w:rsidR="00115E59" w:rsidRDefault="00CE718E">
      <w:pPr>
        <w:numPr>
          <w:ilvl w:val="0"/>
          <w:numId w:val="20"/>
        </w:numPr>
        <w:pBdr>
          <w:top w:val="nil"/>
          <w:left w:val="nil"/>
          <w:bottom w:val="nil"/>
          <w:right w:val="nil"/>
          <w:between w:val="nil"/>
        </w:pBdr>
        <w:spacing w:line="276" w:lineRule="auto"/>
        <w:rPr>
          <w:rFonts w:ascii="Quattrocento Sans" w:hAnsi="Quattrocento Sans"/>
          <w:color w:val="000000"/>
        </w:rPr>
      </w:pPr>
      <w:r>
        <w:rPr>
          <w:rFonts w:ascii="Arial" w:eastAsia="Arial" w:hAnsi="Arial" w:cs="Arial"/>
          <w:color w:val="000000"/>
        </w:rPr>
        <w:t>Хартія основних соціальних прав трудящих Співтовариства 1989 р.;</w:t>
      </w:r>
    </w:p>
    <w:p w:rsidR="00115E59" w:rsidRDefault="00CE718E">
      <w:pPr>
        <w:numPr>
          <w:ilvl w:val="0"/>
          <w:numId w:val="20"/>
        </w:numPr>
        <w:pBdr>
          <w:top w:val="nil"/>
          <w:left w:val="nil"/>
          <w:bottom w:val="nil"/>
          <w:right w:val="nil"/>
          <w:between w:val="nil"/>
        </w:pBdr>
        <w:spacing w:line="276" w:lineRule="auto"/>
        <w:rPr>
          <w:rFonts w:ascii="Quattrocento Sans" w:hAnsi="Quattrocento Sans"/>
          <w:color w:val="000000"/>
        </w:rPr>
      </w:pPr>
      <w:r>
        <w:rPr>
          <w:rFonts w:ascii="Arial" w:eastAsia="Arial" w:hAnsi="Arial" w:cs="Arial"/>
          <w:color w:val="000000"/>
        </w:rPr>
        <w:t xml:space="preserve">Маастрихтський договір </w:t>
      </w:r>
      <w:r>
        <w:rPr>
          <w:rFonts w:ascii="Arial" w:eastAsia="Arial" w:hAnsi="Arial" w:cs="Arial"/>
        </w:rPr>
        <w:t>1992 р</w:t>
      </w:r>
      <w:r>
        <w:rPr>
          <w:rFonts w:ascii="Quattrocento Sans" w:hAnsi="Quattrocento Sans"/>
          <w:color w:val="000000"/>
        </w:rPr>
        <w:t>.;</w:t>
      </w:r>
    </w:p>
    <w:p w:rsidR="00115E59" w:rsidRDefault="00CE718E">
      <w:pPr>
        <w:numPr>
          <w:ilvl w:val="0"/>
          <w:numId w:val="20"/>
        </w:numPr>
        <w:pBdr>
          <w:top w:val="nil"/>
          <w:left w:val="nil"/>
          <w:bottom w:val="nil"/>
          <w:right w:val="nil"/>
          <w:between w:val="nil"/>
        </w:pBdr>
        <w:spacing w:line="276" w:lineRule="auto"/>
        <w:rPr>
          <w:rFonts w:ascii="Quattrocento Sans" w:hAnsi="Quattrocento Sans"/>
          <w:color w:val="000000"/>
        </w:rPr>
      </w:pPr>
      <w:r>
        <w:rPr>
          <w:rFonts w:ascii="Arial" w:eastAsia="Arial" w:hAnsi="Arial" w:cs="Arial"/>
          <w:color w:val="000000"/>
        </w:rPr>
        <w:t>Угода про соціальну політику.</w:t>
      </w:r>
    </w:p>
    <w:p w:rsidR="00115E59" w:rsidRDefault="00CE718E">
      <w:pPr>
        <w:numPr>
          <w:ilvl w:val="0"/>
          <w:numId w:val="22"/>
        </w:numPr>
        <w:pBdr>
          <w:top w:val="nil"/>
          <w:left w:val="nil"/>
          <w:bottom w:val="nil"/>
          <w:right w:val="nil"/>
          <w:between w:val="nil"/>
        </w:pBdr>
        <w:spacing w:line="276" w:lineRule="auto"/>
        <w:rPr>
          <w:rFonts w:ascii="Quattrocento Sans" w:hAnsi="Quattrocento Sans"/>
          <w:color w:val="000000"/>
        </w:rPr>
      </w:pPr>
      <w:r>
        <w:rPr>
          <w:rFonts w:ascii="Arial" w:eastAsia="Arial" w:hAnsi="Arial" w:cs="Arial"/>
          <w:color w:val="000000"/>
        </w:rPr>
        <w:t>Чому Хартію основних соціальних прав трудящих вважають найважливішим правовим актом, що сприяє формуванню соціальної політики в світі.</w:t>
      </w:r>
    </w:p>
    <w:p w:rsidR="00115E59" w:rsidRDefault="00CE718E">
      <w:pPr>
        <w:numPr>
          <w:ilvl w:val="0"/>
          <w:numId w:val="22"/>
        </w:numPr>
        <w:pBdr>
          <w:top w:val="nil"/>
          <w:left w:val="nil"/>
          <w:bottom w:val="nil"/>
          <w:right w:val="nil"/>
          <w:between w:val="nil"/>
        </w:pBdr>
        <w:spacing w:line="276" w:lineRule="auto"/>
        <w:rPr>
          <w:rFonts w:ascii="Quattrocento Sans" w:hAnsi="Quattrocento Sans"/>
          <w:color w:val="000000"/>
        </w:rPr>
      </w:pPr>
      <w:r>
        <w:rPr>
          <w:rFonts w:ascii="Arial" w:eastAsia="Arial" w:hAnsi="Arial" w:cs="Arial"/>
          <w:color w:val="000000"/>
        </w:rPr>
        <w:t>Як ви розумієте поняття «соціальний діалог», в чому його особливості?</w:t>
      </w:r>
    </w:p>
    <w:p w:rsidR="00115E59" w:rsidRDefault="00CE718E">
      <w:pPr>
        <w:numPr>
          <w:ilvl w:val="0"/>
          <w:numId w:val="22"/>
        </w:numPr>
        <w:pBdr>
          <w:top w:val="nil"/>
          <w:left w:val="nil"/>
          <w:bottom w:val="nil"/>
          <w:right w:val="nil"/>
          <w:between w:val="nil"/>
        </w:pBdr>
        <w:spacing w:line="276" w:lineRule="auto"/>
        <w:rPr>
          <w:rFonts w:ascii="Quattrocento Sans" w:hAnsi="Quattrocento Sans"/>
          <w:color w:val="000000"/>
        </w:rPr>
      </w:pPr>
      <w:r>
        <w:rPr>
          <w:rFonts w:ascii="Arial" w:eastAsia="Arial" w:hAnsi="Arial" w:cs="Arial"/>
          <w:color w:val="000000"/>
        </w:rPr>
        <w:t>Вивчіть основні принципи соціальної політики ЄС.</w:t>
      </w:r>
    </w:p>
    <w:p w:rsidR="00115E59" w:rsidRDefault="00CE718E">
      <w:pPr>
        <w:numPr>
          <w:ilvl w:val="0"/>
          <w:numId w:val="22"/>
        </w:numPr>
        <w:pBdr>
          <w:top w:val="nil"/>
          <w:left w:val="nil"/>
          <w:bottom w:val="nil"/>
          <w:right w:val="nil"/>
          <w:between w:val="nil"/>
        </w:pBdr>
        <w:spacing w:line="276" w:lineRule="auto"/>
        <w:rPr>
          <w:rFonts w:ascii="Quattrocento Sans" w:hAnsi="Quattrocento Sans"/>
          <w:color w:val="000000"/>
        </w:rPr>
      </w:pPr>
      <w:r>
        <w:rPr>
          <w:rFonts w:ascii="Arial" w:eastAsia="Arial" w:hAnsi="Arial" w:cs="Arial"/>
          <w:color w:val="000000"/>
        </w:rPr>
        <w:lastRenderedPageBreak/>
        <w:t xml:space="preserve"> Проаналізуйте структуру Європейського Союзу,.</w:t>
      </w:r>
    </w:p>
    <w:p w:rsidR="00115E59" w:rsidRDefault="00CE718E">
      <w:pPr>
        <w:numPr>
          <w:ilvl w:val="0"/>
          <w:numId w:val="22"/>
        </w:numPr>
        <w:pBdr>
          <w:top w:val="nil"/>
          <w:left w:val="nil"/>
          <w:bottom w:val="nil"/>
          <w:right w:val="nil"/>
          <w:between w:val="nil"/>
        </w:pBdr>
        <w:spacing w:line="276" w:lineRule="auto"/>
        <w:rPr>
          <w:rFonts w:ascii="Quattrocento Sans" w:hAnsi="Quattrocento Sans"/>
          <w:color w:val="000000"/>
        </w:rPr>
      </w:pPr>
      <w:r>
        <w:rPr>
          <w:rFonts w:ascii="Arial" w:eastAsia="Arial" w:hAnsi="Arial" w:cs="Arial"/>
          <w:color w:val="000000"/>
        </w:rPr>
        <w:t xml:space="preserve">Доведіть за допомогою яких інструментів ЄС проводить економічну і соціальну політику. </w:t>
      </w:r>
    </w:p>
    <w:p w:rsidR="00115E59" w:rsidRDefault="00CE718E">
      <w:pPr>
        <w:numPr>
          <w:ilvl w:val="0"/>
          <w:numId w:val="22"/>
        </w:numPr>
        <w:pBdr>
          <w:top w:val="nil"/>
          <w:left w:val="nil"/>
          <w:bottom w:val="nil"/>
          <w:right w:val="nil"/>
          <w:between w:val="nil"/>
        </w:pBdr>
        <w:spacing w:line="276" w:lineRule="auto"/>
        <w:rPr>
          <w:rFonts w:ascii="Quattrocento Sans" w:hAnsi="Quattrocento Sans"/>
          <w:color w:val="000000"/>
        </w:rPr>
      </w:pPr>
      <w:r>
        <w:rPr>
          <w:rFonts w:ascii="Arial" w:eastAsia="Arial" w:hAnsi="Arial" w:cs="Arial"/>
          <w:color w:val="000000"/>
        </w:rPr>
        <w:t>Як ви розумієте визначення «політика соціального партнерства», «соціальне згуртування»?</w:t>
      </w:r>
    </w:p>
    <w:p w:rsidR="00115E59" w:rsidRDefault="00CE718E">
      <w:pPr>
        <w:numPr>
          <w:ilvl w:val="0"/>
          <w:numId w:val="22"/>
        </w:numPr>
        <w:pBdr>
          <w:top w:val="nil"/>
          <w:left w:val="nil"/>
          <w:bottom w:val="nil"/>
          <w:right w:val="nil"/>
          <w:between w:val="nil"/>
        </w:pBdr>
        <w:spacing w:line="276" w:lineRule="auto"/>
        <w:rPr>
          <w:rFonts w:ascii="Quattrocento Sans" w:hAnsi="Quattrocento Sans"/>
          <w:color w:val="000000"/>
        </w:rPr>
      </w:pPr>
      <w:r>
        <w:rPr>
          <w:rFonts w:ascii="Arial" w:eastAsia="Arial" w:hAnsi="Arial" w:cs="Arial"/>
          <w:color w:val="000000"/>
        </w:rPr>
        <w:t>Прокоментуйте соціологічну категорію «соціальна  нерівність».</w:t>
      </w:r>
    </w:p>
    <w:p w:rsidR="00115E59" w:rsidRDefault="00CE718E">
      <w:pPr>
        <w:numPr>
          <w:ilvl w:val="0"/>
          <w:numId w:val="22"/>
        </w:numPr>
        <w:pBdr>
          <w:top w:val="nil"/>
          <w:left w:val="nil"/>
          <w:bottom w:val="nil"/>
          <w:right w:val="nil"/>
          <w:between w:val="nil"/>
        </w:pBdr>
        <w:spacing w:line="276" w:lineRule="auto"/>
        <w:rPr>
          <w:rFonts w:ascii="Quattrocento Sans" w:hAnsi="Quattrocento Sans"/>
          <w:color w:val="000000"/>
        </w:rPr>
      </w:pPr>
      <w:r>
        <w:rPr>
          <w:rFonts w:ascii="Arial" w:eastAsia="Arial" w:hAnsi="Arial" w:cs="Arial"/>
          <w:color w:val="000000"/>
        </w:rPr>
        <w:t>За допомогою вторинних досліджень прокоментуйте,  яким чином  соціальна політика ЄС сприяє забороні соціальній нерівності.</w:t>
      </w:r>
    </w:p>
    <w:p w:rsidR="00115E59" w:rsidRDefault="00115E59">
      <w:pPr>
        <w:spacing w:line="276" w:lineRule="auto"/>
        <w:ind w:firstLine="0"/>
        <w:rPr>
          <w:b/>
        </w:rPr>
      </w:pPr>
    </w:p>
    <w:p w:rsidR="00115E59" w:rsidRDefault="00CE718E">
      <w:pPr>
        <w:spacing w:line="276" w:lineRule="auto"/>
        <w:ind w:firstLine="0"/>
        <w:rPr>
          <w:b/>
        </w:rPr>
      </w:pPr>
      <w:r>
        <w:rPr>
          <w:rFonts w:ascii="Arial" w:eastAsia="Arial" w:hAnsi="Arial" w:cs="Arial"/>
          <w:b/>
        </w:rPr>
        <w:t>Посилання на рекомендовану літературу [1,2,3,4,7,8,9,12,13,14,26].</w:t>
      </w:r>
    </w:p>
    <w:p w:rsidR="00115E59" w:rsidRDefault="00CE718E">
      <w:pPr>
        <w:widowControl/>
        <w:spacing w:after="160" w:line="259" w:lineRule="auto"/>
        <w:ind w:firstLine="0"/>
        <w:jc w:val="left"/>
        <w:rPr>
          <w:b/>
        </w:rPr>
      </w:pPr>
      <w:r>
        <w:br w:type="page"/>
      </w:r>
    </w:p>
    <w:p w:rsidR="00115E59" w:rsidRDefault="00CE718E">
      <w:pPr>
        <w:pStyle w:val="1"/>
        <w:pBdr>
          <w:bottom w:val="single" w:sz="24" w:space="1" w:color="000000"/>
        </w:pBdr>
        <w:spacing w:line="276" w:lineRule="auto"/>
        <w:ind w:firstLine="0"/>
      </w:pPr>
      <w:bookmarkStart w:id="11" w:name="_heading=h.3rdcrjn" w:colFirst="0" w:colLast="0"/>
      <w:bookmarkEnd w:id="11"/>
      <w:r>
        <w:rPr>
          <w:rFonts w:ascii="Arial" w:eastAsia="Arial" w:hAnsi="Arial" w:cs="Arial"/>
        </w:rPr>
        <w:lastRenderedPageBreak/>
        <w:t>ТЕМА 6. СОЦІАЛЬНЕ ЗАБЕЗПЕЧЕННЯ В КРАЇНАХ ЄС</w:t>
      </w:r>
    </w:p>
    <w:p w:rsidR="00115E59" w:rsidRDefault="00CE718E">
      <w:pPr>
        <w:ind w:firstLine="0"/>
        <w:jc w:val="center"/>
        <w:rPr>
          <w:b/>
        </w:rPr>
      </w:pPr>
      <w:r>
        <w:rPr>
          <w:rFonts w:ascii="Arial" w:eastAsia="Arial" w:hAnsi="Arial" w:cs="Arial"/>
          <w:b/>
        </w:rPr>
        <w:t>Методичні вказівки до теми:</w:t>
      </w:r>
    </w:p>
    <w:p w:rsidR="00115E59" w:rsidRDefault="00CE718E">
      <w:pPr>
        <w:pBdr>
          <w:top w:val="nil"/>
          <w:left w:val="nil"/>
          <w:bottom w:val="nil"/>
          <w:right w:val="nil"/>
          <w:between w:val="nil"/>
        </w:pBdr>
        <w:spacing w:line="276" w:lineRule="auto"/>
        <w:rPr>
          <w:color w:val="000000"/>
        </w:rPr>
      </w:pPr>
      <w:r>
        <w:rPr>
          <w:rFonts w:ascii="Arial" w:eastAsia="Arial" w:hAnsi="Arial" w:cs="Arial"/>
        </w:rPr>
        <w:t xml:space="preserve">Тема практичного заняття  розкриває пріоритетні напрямки європейської інтеграції та особливості моделей соціального забезпечення, а також механізми надання соціальних благ  в країнах ЄС. </w:t>
      </w:r>
    </w:p>
    <w:p w:rsidR="00115E59" w:rsidRDefault="00CE718E">
      <w:pPr>
        <w:spacing w:line="276" w:lineRule="auto"/>
        <w:rPr>
          <w:color w:val="000000"/>
        </w:rPr>
      </w:pPr>
      <w:r>
        <w:rPr>
          <w:rFonts w:ascii="Arial" w:eastAsia="Arial" w:hAnsi="Arial" w:cs="Arial"/>
          <w:color w:val="000000"/>
        </w:rPr>
        <w:t>Значну увагу слід приділити  різним варіантам надання суспільних благ в залежності від моделей соціального забезпечення, таких як: к</w:t>
      </w:r>
      <w:r>
        <w:rPr>
          <w:rFonts w:ascii="Arial" w:eastAsia="Arial" w:hAnsi="Arial" w:cs="Arial"/>
        </w:rPr>
        <w:t>онтинентальна (</w:t>
      </w:r>
      <w:proofErr w:type="spellStart"/>
      <w:r>
        <w:rPr>
          <w:rFonts w:ascii="Arial" w:eastAsia="Arial" w:hAnsi="Arial" w:cs="Arial"/>
        </w:rPr>
        <w:t>бісмарківська</w:t>
      </w:r>
      <w:proofErr w:type="spellEnd"/>
      <w:r>
        <w:rPr>
          <w:rFonts w:ascii="Arial" w:eastAsia="Arial" w:hAnsi="Arial" w:cs="Arial"/>
        </w:rPr>
        <w:t>) модель соціального захисту; англосаксонська (</w:t>
      </w:r>
      <w:proofErr w:type="spellStart"/>
      <w:r>
        <w:rPr>
          <w:rFonts w:ascii="Arial" w:eastAsia="Arial" w:hAnsi="Arial" w:cs="Arial"/>
        </w:rPr>
        <w:t>беверіджська</w:t>
      </w:r>
      <w:proofErr w:type="spellEnd"/>
      <w:r>
        <w:rPr>
          <w:rFonts w:ascii="Arial" w:eastAsia="Arial" w:hAnsi="Arial" w:cs="Arial"/>
        </w:rPr>
        <w:t xml:space="preserve">) модель соціального забезпечення; скандинавська модель соціального забезпечення; </w:t>
      </w:r>
      <w:proofErr w:type="spellStart"/>
      <w:r>
        <w:rPr>
          <w:rFonts w:ascii="Arial" w:eastAsia="Arial" w:hAnsi="Arial" w:cs="Arial"/>
        </w:rPr>
        <w:t>південноєвропейська</w:t>
      </w:r>
      <w:proofErr w:type="spellEnd"/>
      <w:r>
        <w:rPr>
          <w:rFonts w:ascii="Arial" w:eastAsia="Arial" w:hAnsi="Arial" w:cs="Arial"/>
        </w:rPr>
        <w:t xml:space="preserve"> модель соціального забезпечення; модель соціального забезпечення в країнах Центральної і Східної Європи. Проаналізувати особливості та визначити характерні риси.</w:t>
      </w:r>
    </w:p>
    <w:p w:rsidR="00115E59" w:rsidRDefault="00CE718E">
      <w:pPr>
        <w:pBdr>
          <w:top w:val="nil"/>
          <w:left w:val="nil"/>
          <w:bottom w:val="nil"/>
          <w:right w:val="nil"/>
          <w:between w:val="nil"/>
        </w:pBdr>
        <w:spacing w:line="276" w:lineRule="auto"/>
      </w:pPr>
      <w:r>
        <w:rPr>
          <w:rFonts w:ascii="Arial" w:eastAsia="Arial" w:hAnsi="Arial" w:cs="Arial"/>
          <w:color w:val="000000"/>
        </w:rPr>
        <w:t>Важливим елементом є  опанування  таких понять як:</w:t>
      </w:r>
      <w:r>
        <w:rPr>
          <w:rFonts w:ascii="Arial" w:eastAsia="Arial" w:hAnsi="Arial" w:cs="Arial"/>
        </w:rPr>
        <w:t xml:space="preserve">  «регіональна нерівність», «національна бідність», «абсолютна бідність».</w:t>
      </w:r>
    </w:p>
    <w:p w:rsidR="00115E59" w:rsidRDefault="00115E59"/>
    <w:p w:rsidR="00115E59" w:rsidRDefault="00CE718E">
      <w:pPr>
        <w:ind w:firstLine="0"/>
        <w:jc w:val="center"/>
        <w:rPr>
          <w:b/>
        </w:rPr>
      </w:pPr>
      <w:r>
        <w:rPr>
          <w:rFonts w:ascii="Arial" w:eastAsia="Arial" w:hAnsi="Arial" w:cs="Arial"/>
          <w:b/>
        </w:rPr>
        <w:t>Практичне заняття (4 години)</w:t>
      </w:r>
    </w:p>
    <w:p w:rsidR="00115E59" w:rsidRDefault="00CE718E">
      <w:pPr>
        <w:spacing w:before="120" w:line="276" w:lineRule="auto"/>
        <w:ind w:firstLine="0"/>
        <w:jc w:val="center"/>
      </w:pPr>
      <w:r>
        <w:rPr>
          <w:rFonts w:ascii="Arial" w:eastAsia="Arial" w:hAnsi="Arial" w:cs="Arial"/>
        </w:rPr>
        <w:t>Після опрацювання рекомендованої літератури необхідно виконати наступне.</w:t>
      </w:r>
    </w:p>
    <w:p w:rsidR="00115E59" w:rsidRDefault="00115E59"/>
    <w:p w:rsidR="00115E59" w:rsidRDefault="00CE718E">
      <w:pPr>
        <w:spacing w:line="276" w:lineRule="auto"/>
        <w:ind w:firstLine="0"/>
        <w:jc w:val="center"/>
      </w:pPr>
      <w:r>
        <w:rPr>
          <w:rFonts w:ascii="Arial" w:eastAsia="Arial" w:hAnsi="Arial" w:cs="Arial"/>
          <w:b/>
        </w:rPr>
        <w:t>ЗАВДАННЯ</w:t>
      </w:r>
    </w:p>
    <w:p w:rsidR="00115E59" w:rsidRDefault="00CE718E">
      <w:pPr>
        <w:spacing w:before="120" w:after="120" w:line="276" w:lineRule="auto"/>
        <w:ind w:firstLine="0"/>
      </w:pPr>
      <w:r>
        <w:rPr>
          <w:rFonts w:ascii="Arial" w:eastAsia="Arial" w:hAnsi="Arial" w:cs="Arial"/>
        </w:rPr>
        <w:t>Підготувати відповіді на теоретичні питання:</w:t>
      </w:r>
    </w:p>
    <w:p w:rsidR="00115E59" w:rsidRDefault="00CE718E">
      <w:pPr>
        <w:numPr>
          <w:ilvl w:val="0"/>
          <w:numId w:val="23"/>
        </w:numPr>
        <w:pBdr>
          <w:top w:val="nil"/>
          <w:left w:val="nil"/>
          <w:bottom w:val="nil"/>
          <w:right w:val="nil"/>
          <w:between w:val="nil"/>
        </w:pBdr>
      </w:pPr>
      <w:r>
        <w:rPr>
          <w:rFonts w:ascii="Arial" w:eastAsia="Arial" w:hAnsi="Arial" w:cs="Arial"/>
          <w:color w:val="000000"/>
        </w:rPr>
        <w:t>Пріоритетні напрямки європейської інтеграції.</w:t>
      </w:r>
    </w:p>
    <w:p w:rsidR="00115E59" w:rsidRDefault="00CE718E">
      <w:pPr>
        <w:numPr>
          <w:ilvl w:val="0"/>
          <w:numId w:val="23"/>
        </w:numPr>
        <w:pBdr>
          <w:top w:val="nil"/>
          <w:left w:val="nil"/>
          <w:bottom w:val="nil"/>
          <w:right w:val="nil"/>
          <w:between w:val="nil"/>
        </w:pBdr>
        <w:spacing w:line="276" w:lineRule="auto"/>
      </w:pPr>
      <w:r>
        <w:rPr>
          <w:rFonts w:ascii="Arial" w:eastAsia="Arial" w:hAnsi="Arial" w:cs="Arial"/>
          <w:color w:val="000000"/>
        </w:rPr>
        <w:t>Континентальна (</w:t>
      </w:r>
      <w:proofErr w:type="spellStart"/>
      <w:r>
        <w:rPr>
          <w:rFonts w:ascii="Arial" w:eastAsia="Arial" w:hAnsi="Arial" w:cs="Arial"/>
          <w:color w:val="000000"/>
        </w:rPr>
        <w:t>бісмарківська</w:t>
      </w:r>
      <w:proofErr w:type="spellEnd"/>
      <w:r>
        <w:rPr>
          <w:rFonts w:ascii="Arial" w:eastAsia="Arial" w:hAnsi="Arial" w:cs="Arial"/>
          <w:color w:val="000000"/>
        </w:rPr>
        <w:t>) модель соціального забезпечення.</w:t>
      </w:r>
    </w:p>
    <w:p w:rsidR="00115E59" w:rsidRDefault="00CE718E">
      <w:pPr>
        <w:numPr>
          <w:ilvl w:val="0"/>
          <w:numId w:val="23"/>
        </w:numPr>
        <w:pBdr>
          <w:top w:val="nil"/>
          <w:left w:val="nil"/>
          <w:bottom w:val="nil"/>
          <w:right w:val="nil"/>
          <w:between w:val="nil"/>
        </w:pBdr>
        <w:spacing w:line="276" w:lineRule="auto"/>
      </w:pPr>
      <w:r>
        <w:rPr>
          <w:rFonts w:ascii="Arial" w:eastAsia="Arial" w:hAnsi="Arial" w:cs="Arial"/>
          <w:color w:val="000000"/>
        </w:rPr>
        <w:t>Англосаксонська (</w:t>
      </w:r>
      <w:proofErr w:type="spellStart"/>
      <w:r>
        <w:rPr>
          <w:rFonts w:ascii="Arial" w:eastAsia="Arial" w:hAnsi="Arial" w:cs="Arial"/>
          <w:color w:val="000000"/>
        </w:rPr>
        <w:t>беверіджська</w:t>
      </w:r>
      <w:proofErr w:type="spellEnd"/>
      <w:r>
        <w:rPr>
          <w:rFonts w:ascii="Arial" w:eastAsia="Arial" w:hAnsi="Arial" w:cs="Arial"/>
          <w:color w:val="000000"/>
        </w:rPr>
        <w:t>) модель соціального забезпечення.</w:t>
      </w:r>
    </w:p>
    <w:p w:rsidR="00115E59" w:rsidRDefault="00CE718E">
      <w:pPr>
        <w:numPr>
          <w:ilvl w:val="0"/>
          <w:numId w:val="23"/>
        </w:numPr>
        <w:pBdr>
          <w:top w:val="nil"/>
          <w:left w:val="nil"/>
          <w:bottom w:val="nil"/>
          <w:right w:val="nil"/>
          <w:between w:val="nil"/>
        </w:pBdr>
        <w:spacing w:line="276" w:lineRule="auto"/>
      </w:pPr>
      <w:r>
        <w:rPr>
          <w:rFonts w:ascii="Arial" w:eastAsia="Arial" w:hAnsi="Arial" w:cs="Arial"/>
          <w:color w:val="000000"/>
        </w:rPr>
        <w:t>Скандинавська модель соціального забезпечення.</w:t>
      </w:r>
    </w:p>
    <w:p w:rsidR="00115E59" w:rsidRDefault="00CE718E">
      <w:pPr>
        <w:numPr>
          <w:ilvl w:val="0"/>
          <w:numId w:val="23"/>
        </w:numPr>
        <w:pBdr>
          <w:top w:val="nil"/>
          <w:left w:val="nil"/>
          <w:bottom w:val="nil"/>
          <w:right w:val="nil"/>
          <w:between w:val="nil"/>
        </w:pBdr>
        <w:spacing w:line="276" w:lineRule="auto"/>
      </w:pPr>
      <w:proofErr w:type="spellStart"/>
      <w:r>
        <w:rPr>
          <w:rFonts w:ascii="Arial" w:eastAsia="Arial" w:hAnsi="Arial" w:cs="Arial"/>
        </w:rPr>
        <w:t>Південноєвропейська</w:t>
      </w:r>
      <w:proofErr w:type="spellEnd"/>
      <w:r>
        <w:rPr>
          <w:rFonts w:ascii="Arial" w:eastAsia="Arial" w:hAnsi="Arial" w:cs="Arial"/>
        </w:rPr>
        <w:t xml:space="preserve"> </w:t>
      </w:r>
      <w:r>
        <w:rPr>
          <w:rFonts w:ascii="Arial" w:eastAsia="Arial" w:hAnsi="Arial" w:cs="Arial"/>
          <w:color w:val="000000"/>
        </w:rPr>
        <w:t>модель соціального забезпечення.</w:t>
      </w:r>
    </w:p>
    <w:p w:rsidR="00115E59" w:rsidRDefault="00CE718E">
      <w:pPr>
        <w:numPr>
          <w:ilvl w:val="0"/>
          <w:numId w:val="23"/>
        </w:numPr>
        <w:pBdr>
          <w:top w:val="nil"/>
          <w:left w:val="nil"/>
          <w:bottom w:val="nil"/>
          <w:right w:val="nil"/>
          <w:between w:val="nil"/>
        </w:pBdr>
      </w:pPr>
      <w:r>
        <w:rPr>
          <w:rFonts w:ascii="Arial" w:eastAsia="Arial" w:hAnsi="Arial" w:cs="Arial"/>
          <w:color w:val="000000"/>
        </w:rPr>
        <w:t>Соціальний захист в країнах Центральної і Східної Європи.</w:t>
      </w:r>
    </w:p>
    <w:p w:rsidR="00115E59" w:rsidRDefault="00CE718E">
      <w:pPr>
        <w:numPr>
          <w:ilvl w:val="0"/>
          <w:numId w:val="23"/>
        </w:numPr>
        <w:pBdr>
          <w:top w:val="nil"/>
          <w:left w:val="nil"/>
          <w:bottom w:val="nil"/>
          <w:right w:val="nil"/>
          <w:between w:val="nil"/>
        </w:pBdr>
        <w:spacing w:line="276" w:lineRule="auto"/>
      </w:pPr>
      <w:r>
        <w:rPr>
          <w:rFonts w:ascii="Arial" w:eastAsia="Arial" w:hAnsi="Arial" w:cs="Arial"/>
          <w:color w:val="000000"/>
        </w:rPr>
        <w:t>Механізми надання суспільних благ в ЄС.</w:t>
      </w:r>
    </w:p>
    <w:p w:rsidR="00115E59" w:rsidRDefault="00115E59"/>
    <w:p w:rsidR="00115E59" w:rsidRDefault="00CE718E">
      <w:pPr>
        <w:ind w:firstLine="0"/>
        <w:jc w:val="center"/>
        <w:rPr>
          <w:b/>
        </w:rPr>
      </w:pPr>
      <w:r>
        <w:rPr>
          <w:rFonts w:ascii="Arial" w:eastAsia="Arial" w:hAnsi="Arial" w:cs="Arial"/>
          <w:b/>
        </w:rPr>
        <w:t>Самостійна робота</w:t>
      </w:r>
    </w:p>
    <w:p w:rsidR="00115E59" w:rsidRDefault="00CE718E">
      <w:pPr>
        <w:spacing w:before="120" w:line="276" w:lineRule="auto"/>
        <w:ind w:firstLine="0"/>
        <w:jc w:val="center"/>
      </w:pPr>
      <w:r>
        <w:rPr>
          <w:rFonts w:ascii="Arial" w:eastAsia="Arial" w:hAnsi="Arial" w:cs="Arial"/>
          <w:b/>
        </w:rPr>
        <w:t>Завдання</w:t>
      </w:r>
      <w:r>
        <w:t xml:space="preserve"> </w:t>
      </w:r>
    </w:p>
    <w:p w:rsidR="00115E59" w:rsidRDefault="00CE718E">
      <w:pPr>
        <w:numPr>
          <w:ilvl w:val="0"/>
          <w:numId w:val="24"/>
        </w:numPr>
        <w:pBdr>
          <w:top w:val="nil"/>
          <w:left w:val="nil"/>
          <w:bottom w:val="nil"/>
          <w:right w:val="nil"/>
          <w:between w:val="nil"/>
        </w:pBdr>
        <w:spacing w:line="276" w:lineRule="auto"/>
        <w:ind w:left="993" w:hanging="426"/>
      </w:pPr>
      <w:r>
        <w:rPr>
          <w:rFonts w:ascii="Arial" w:eastAsia="Arial" w:hAnsi="Arial" w:cs="Arial"/>
          <w:color w:val="000000"/>
        </w:rPr>
        <w:t>Підготуйте повідомлення щодо «Лісабонської стратегії» в політиці Європейського союзу.</w:t>
      </w:r>
    </w:p>
    <w:p w:rsidR="00115E59" w:rsidRDefault="00CE718E">
      <w:pPr>
        <w:numPr>
          <w:ilvl w:val="0"/>
          <w:numId w:val="24"/>
        </w:numPr>
        <w:pBdr>
          <w:top w:val="nil"/>
          <w:left w:val="nil"/>
          <w:bottom w:val="nil"/>
          <w:right w:val="nil"/>
          <w:between w:val="nil"/>
        </w:pBdr>
        <w:spacing w:line="276" w:lineRule="auto"/>
        <w:ind w:left="993" w:hanging="426"/>
      </w:pPr>
      <w:r>
        <w:rPr>
          <w:rFonts w:ascii="Arial" w:eastAsia="Arial" w:hAnsi="Arial" w:cs="Arial"/>
          <w:color w:val="000000"/>
        </w:rPr>
        <w:t xml:space="preserve">Прокоментуйте поняття «регіональна нерівність», «національна бідність», «абсолютна бідність». Наведіть приклади, використовуючи соціологічні дослідження. </w:t>
      </w:r>
    </w:p>
    <w:p w:rsidR="00115E59" w:rsidRDefault="00CE718E">
      <w:pPr>
        <w:numPr>
          <w:ilvl w:val="0"/>
          <w:numId w:val="24"/>
        </w:numPr>
        <w:pBdr>
          <w:top w:val="nil"/>
          <w:left w:val="nil"/>
          <w:bottom w:val="nil"/>
          <w:right w:val="nil"/>
          <w:between w:val="nil"/>
        </w:pBdr>
        <w:spacing w:line="276" w:lineRule="auto"/>
        <w:ind w:left="993" w:hanging="426"/>
      </w:pPr>
      <w:r>
        <w:rPr>
          <w:rFonts w:ascii="Arial" w:eastAsia="Arial" w:hAnsi="Arial" w:cs="Arial"/>
          <w:color w:val="000000"/>
        </w:rPr>
        <w:t>Проведіть порівняльний аналіз  моделей соціального забезпечення ЄС, визначте +/-.</w:t>
      </w:r>
    </w:p>
    <w:p w:rsidR="00115E59" w:rsidRDefault="00CE718E">
      <w:pPr>
        <w:numPr>
          <w:ilvl w:val="0"/>
          <w:numId w:val="24"/>
        </w:numPr>
        <w:pBdr>
          <w:top w:val="nil"/>
          <w:left w:val="nil"/>
          <w:bottom w:val="nil"/>
          <w:right w:val="nil"/>
          <w:between w:val="nil"/>
        </w:pBdr>
        <w:spacing w:line="276" w:lineRule="auto"/>
        <w:ind w:left="993" w:hanging="426"/>
      </w:pPr>
      <w:r>
        <w:rPr>
          <w:rFonts w:ascii="Arial" w:eastAsia="Arial" w:hAnsi="Arial" w:cs="Arial"/>
          <w:color w:val="000000"/>
        </w:rPr>
        <w:t>Підготуйте есе на одну із тем:</w:t>
      </w:r>
    </w:p>
    <w:p w:rsidR="00115E59" w:rsidRDefault="00CE718E">
      <w:pPr>
        <w:numPr>
          <w:ilvl w:val="2"/>
          <w:numId w:val="21"/>
        </w:numPr>
        <w:pBdr>
          <w:top w:val="nil"/>
          <w:left w:val="nil"/>
          <w:bottom w:val="nil"/>
          <w:right w:val="nil"/>
          <w:between w:val="nil"/>
        </w:pBdr>
        <w:spacing w:line="276" w:lineRule="auto"/>
        <w:ind w:left="1418" w:hanging="425"/>
      </w:pPr>
      <w:r>
        <w:rPr>
          <w:rFonts w:ascii="Arial" w:eastAsia="Arial" w:hAnsi="Arial" w:cs="Arial"/>
          <w:color w:val="000000"/>
        </w:rPr>
        <w:t xml:space="preserve">«Роль  В. </w:t>
      </w:r>
      <w:proofErr w:type="spellStart"/>
      <w:r>
        <w:rPr>
          <w:rFonts w:ascii="Arial" w:eastAsia="Arial" w:hAnsi="Arial" w:cs="Arial"/>
          <w:color w:val="000000"/>
        </w:rPr>
        <w:t>Беверіджа</w:t>
      </w:r>
      <w:proofErr w:type="spellEnd"/>
      <w:r>
        <w:rPr>
          <w:rFonts w:ascii="Arial" w:eastAsia="Arial" w:hAnsi="Arial" w:cs="Arial"/>
          <w:color w:val="000000"/>
        </w:rPr>
        <w:t xml:space="preserve"> в формуванні соціальної політики»; </w:t>
      </w:r>
    </w:p>
    <w:p w:rsidR="00115E59" w:rsidRDefault="00CE718E">
      <w:pPr>
        <w:numPr>
          <w:ilvl w:val="2"/>
          <w:numId w:val="21"/>
        </w:numPr>
        <w:pBdr>
          <w:top w:val="nil"/>
          <w:left w:val="nil"/>
          <w:bottom w:val="nil"/>
          <w:right w:val="nil"/>
          <w:between w:val="nil"/>
        </w:pBdr>
        <w:spacing w:line="276" w:lineRule="auto"/>
        <w:ind w:left="1418" w:hanging="425"/>
      </w:pPr>
      <w:r>
        <w:rPr>
          <w:rFonts w:ascii="Arial" w:eastAsia="Arial" w:hAnsi="Arial" w:cs="Arial"/>
          <w:color w:val="000000"/>
        </w:rPr>
        <w:t>«Роль О.Бісмарка в формуванні основних принципів соціальної політики»;</w:t>
      </w:r>
    </w:p>
    <w:p w:rsidR="00115E59" w:rsidRDefault="00CE718E">
      <w:pPr>
        <w:numPr>
          <w:ilvl w:val="2"/>
          <w:numId w:val="21"/>
        </w:numPr>
        <w:pBdr>
          <w:top w:val="nil"/>
          <w:left w:val="nil"/>
          <w:bottom w:val="nil"/>
          <w:right w:val="nil"/>
          <w:between w:val="nil"/>
        </w:pBdr>
        <w:spacing w:line="276" w:lineRule="auto"/>
        <w:ind w:left="1418" w:hanging="425"/>
      </w:pPr>
      <w:r>
        <w:rPr>
          <w:rFonts w:ascii="Arial" w:eastAsia="Arial" w:hAnsi="Arial" w:cs="Arial"/>
          <w:color w:val="000000"/>
        </w:rPr>
        <w:t>«Людина в соціальній політиці».</w:t>
      </w:r>
    </w:p>
    <w:p w:rsidR="00115E59" w:rsidRDefault="00CE718E">
      <w:pPr>
        <w:numPr>
          <w:ilvl w:val="0"/>
          <w:numId w:val="24"/>
        </w:numPr>
        <w:pBdr>
          <w:top w:val="nil"/>
          <w:left w:val="nil"/>
          <w:bottom w:val="nil"/>
          <w:right w:val="nil"/>
          <w:between w:val="nil"/>
        </w:pBdr>
        <w:spacing w:line="276" w:lineRule="auto"/>
        <w:ind w:left="993" w:hanging="426"/>
      </w:pPr>
      <w:r>
        <w:rPr>
          <w:rFonts w:ascii="Arial" w:eastAsia="Arial" w:hAnsi="Arial" w:cs="Arial"/>
        </w:rPr>
        <w:lastRenderedPageBreak/>
        <w:t>Підготувати</w:t>
      </w:r>
      <w:r>
        <w:rPr>
          <w:rFonts w:ascii="Arial" w:eastAsia="Arial" w:hAnsi="Arial" w:cs="Arial"/>
          <w:color w:val="000000"/>
        </w:rPr>
        <w:t xml:space="preserve"> аналітичну доповідь щодо  особливостей </w:t>
      </w:r>
      <w:r>
        <w:rPr>
          <w:rFonts w:ascii="Arial" w:eastAsia="Arial" w:hAnsi="Arial" w:cs="Arial"/>
          <w:i/>
          <w:color w:val="000000"/>
        </w:rPr>
        <w:t>англосаксонської (</w:t>
      </w:r>
      <w:proofErr w:type="spellStart"/>
      <w:r>
        <w:rPr>
          <w:rFonts w:ascii="Arial" w:eastAsia="Arial" w:hAnsi="Arial" w:cs="Arial"/>
          <w:i/>
        </w:rPr>
        <w:t>бевериджської</w:t>
      </w:r>
      <w:proofErr w:type="spellEnd"/>
      <w:r>
        <w:rPr>
          <w:rFonts w:ascii="Quattrocento Sans" w:hAnsi="Quattrocento Sans"/>
          <w:i/>
          <w:color w:val="000000"/>
        </w:rPr>
        <w:t>)</w:t>
      </w:r>
      <w:r>
        <w:rPr>
          <w:rFonts w:ascii="Arial" w:eastAsia="Arial" w:hAnsi="Arial" w:cs="Arial"/>
          <w:color w:val="000000"/>
        </w:rPr>
        <w:t xml:space="preserve"> моделі соціального захисту:</w:t>
      </w:r>
    </w:p>
    <w:p w:rsidR="00115E59" w:rsidRDefault="00CE718E">
      <w:pPr>
        <w:numPr>
          <w:ilvl w:val="2"/>
          <w:numId w:val="21"/>
        </w:numPr>
        <w:pBdr>
          <w:top w:val="nil"/>
          <w:left w:val="nil"/>
          <w:bottom w:val="nil"/>
          <w:right w:val="nil"/>
          <w:between w:val="nil"/>
        </w:pBdr>
        <w:spacing w:line="276" w:lineRule="auto"/>
        <w:ind w:left="1418" w:hanging="425"/>
      </w:pPr>
      <w:r>
        <w:rPr>
          <w:rFonts w:ascii="Arial" w:eastAsia="Arial" w:hAnsi="Arial" w:cs="Arial"/>
          <w:color w:val="000000"/>
        </w:rPr>
        <w:t>загальні принципи;</w:t>
      </w:r>
    </w:p>
    <w:p w:rsidR="00115E59" w:rsidRDefault="00CE718E">
      <w:pPr>
        <w:numPr>
          <w:ilvl w:val="2"/>
          <w:numId w:val="21"/>
        </w:numPr>
        <w:pBdr>
          <w:top w:val="nil"/>
          <w:left w:val="nil"/>
          <w:bottom w:val="nil"/>
          <w:right w:val="nil"/>
          <w:between w:val="nil"/>
        </w:pBdr>
        <w:spacing w:line="276" w:lineRule="auto"/>
        <w:ind w:left="1418" w:hanging="425"/>
      </w:pPr>
      <w:r>
        <w:rPr>
          <w:rFonts w:ascii="Arial" w:eastAsia="Arial" w:hAnsi="Arial" w:cs="Arial"/>
          <w:color w:val="000000"/>
        </w:rPr>
        <w:t>країни в яких розповсюджена;</w:t>
      </w:r>
    </w:p>
    <w:p w:rsidR="00115E59" w:rsidRDefault="00CE718E">
      <w:pPr>
        <w:numPr>
          <w:ilvl w:val="2"/>
          <w:numId w:val="21"/>
        </w:numPr>
        <w:pBdr>
          <w:top w:val="nil"/>
          <w:left w:val="nil"/>
          <w:bottom w:val="nil"/>
          <w:right w:val="nil"/>
          <w:between w:val="nil"/>
        </w:pBdr>
        <w:spacing w:line="276" w:lineRule="auto"/>
        <w:ind w:left="1418" w:hanging="425"/>
      </w:pPr>
      <w:r>
        <w:rPr>
          <w:rFonts w:ascii="Arial" w:eastAsia="Arial" w:hAnsi="Arial" w:cs="Arial"/>
          <w:color w:val="000000"/>
        </w:rPr>
        <w:t>особливості моделі;</w:t>
      </w:r>
    </w:p>
    <w:p w:rsidR="00115E59" w:rsidRDefault="00CE718E">
      <w:pPr>
        <w:numPr>
          <w:ilvl w:val="2"/>
          <w:numId w:val="21"/>
        </w:numPr>
        <w:pBdr>
          <w:top w:val="nil"/>
          <w:left w:val="nil"/>
          <w:bottom w:val="nil"/>
          <w:right w:val="nil"/>
          <w:between w:val="nil"/>
        </w:pBdr>
        <w:spacing w:line="276" w:lineRule="auto"/>
        <w:ind w:left="1418" w:hanging="425"/>
      </w:pPr>
      <w:r>
        <w:rPr>
          <w:rFonts w:ascii="Arial" w:eastAsia="Arial" w:hAnsi="Arial" w:cs="Arial"/>
          <w:color w:val="000000"/>
        </w:rPr>
        <w:t>програми соціального страхування включають окремі види ризиків (старість, хвороба, безробіття, нещасні випадки);</w:t>
      </w:r>
    </w:p>
    <w:p w:rsidR="00115E59" w:rsidRDefault="00CE718E">
      <w:pPr>
        <w:numPr>
          <w:ilvl w:val="2"/>
          <w:numId w:val="21"/>
        </w:numPr>
        <w:pBdr>
          <w:top w:val="nil"/>
          <w:left w:val="nil"/>
          <w:bottom w:val="nil"/>
          <w:right w:val="nil"/>
          <w:between w:val="nil"/>
        </w:pBdr>
        <w:spacing w:line="276" w:lineRule="auto"/>
        <w:ind w:left="1418" w:hanging="425"/>
      </w:pPr>
      <w:r>
        <w:rPr>
          <w:rFonts w:ascii="Arial" w:eastAsia="Arial" w:hAnsi="Arial" w:cs="Arial"/>
          <w:color w:val="000000"/>
        </w:rPr>
        <w:t>види соціальних програм.</w:t>
      </w:r>
    </w:p>
    <w:p w:rsidR="00115E59" w:rsidRDefault="00CE718E">
      <w:pPr>
        <w:numPr>
          <w:ilvl w:val="0"/>
          <w:numId w:val="24"/>
        </w:numPr>
        <w:pBdr>
          <w:top w:val="nil"/>
          <w:left w:val="nil"/>
          <w:bottom w:val="nil"/>
          <w:right w:val="nil"/>
          <w:between w:val="nil"/>
        </w:pBdr>
        <w:spacing w:line="276" w:lineRule="auto"/>
        <w:ind w:left="993" w:hanging="426"/>
      </w:pPr>
      <w:r>
        <w:rPr>
          <w:rFonts w:ascii="Arial" w:eastAsia="Arial" w:hAnsi="Arial" w:cs="Arial"/>
          <w:color w:val="000000"/>
        </w:rPr>
        <w:t xml:space="preserve">Підготуйте аналітичну доповідь щодо  особливостей </w:t>
      </w:r>
      <w:r>
        <w:rPr>
          <w:rFonts w:ascii="Arial" w:eastAsia="Arial" w:hAnsi="Arial" w:cs="Arial"/>
          <w:i/>
          <w:color w:val="000000"/>
        </w:rPr>
        <w:t>континентальної (</w:t>
      </w:r>
      <w:proofErr w:type="spellStart"/>
      <w:r>
        <w:rPr>
          <w:rFonts w:ascii="Arial" w:eastAsia="Arial" w:hAnsi="Arial" w:cs="Arial"/>
          <w:i/>
          <w:color w:val="000000"/>
        </w:rPr>
        <w:t>бісмарківської</w:t>
      </w:r>
      <w:proofErr w:type="spellEnd"/>
      <w:r>
        <w:rPr>
          <w:rFonts w:ascii="Arial" w:eastAsia="Arial" w:hAnsi="Arial" w:cs="Arial"/>
          <w:i/>
          <w:color w:val="000000"/>
        </w:rPr>
        <w:t>)</w:t>
      </w:r>
      <w:r>
        <w:rPr>
          <w:rFonts w:ascii="Arial" w:eastAsia="Arial" w:hAnsi="Arial" w:cs="Arial"/>
          <w:color w:val="000000"/>
        </w:rPr>
        <w:t xml:space="preserve"> моделі соціального захисту:</w:t>
      </w:r>
    </w:p>
    <w:p w:rsidR="00115E59" w:rsidRDefault="00CE718E">
      <w:pPr>
        <w:numPr>
          <w:ilvl w:val="2"/>
          <w:numId w:val="21"/>
        </w:numPr>
        <w:pBdr>
          <w:top w:val="nil"/>
          <w:left w:val="nil"/>
          <w:bottom w:val="nil"/>
          <w:right w:val="nil"/>
          <w:between w:val="nil"/>
        </w:pBdr>
        <w:tabs>
          <w:tab w:val="left" w:pos="1418"/>
        </w:tabs>
        <w:spacing w:line="276" w:lineRule="auto"/>
        <w:ind w:left="1418" w:hanging="425"/>
      </w:pPr>
      <w:r>
        <w:rPr>
          <w:rFonts w:ascii="Arial" w:eastAsia="Arial" w:hAnsi="Arial" w:cs="Arial"/>
          <w:color w:val="000000"/>
        </w:rPr>
        <w:t>загальні принципи;</w:t>
      </w:r>
    </w:p>
    <w:p w:rsidR="00115E59" w:rsidRDefault="00CE718E">
      <w:pPr>
        <w:numPr>
          <w:ilvl w:val="2"/>
          <w:numId w:val="21"/>
        </w:numPr>
        <w:pBdr>
          <w:top w:val="nil"/>
          <w:left w:val="nil"/>
          <w:bottom w:val="nil"/>
          <w:right w:val="nil"/>
          <w:between w:val="nil"/>
        </w:pBdr>
        <w:tabs>
          <w:tab w:val="left" w:pos="1418"/>
        </w:tabs>
        <w:spacing w:line="276" w:lineRule="auto"/>
        <w:ind w:left="1418" w:hanging="425"/>
      </w:pPr>
      <w:r>
        <w:rPr>
          <w:rFonts w:ascii="Arial" w:eastAsia="Arial" w:hAnsi="Arial" w:cs="Arial"/>
          <w:color w:val="000000"/>
        </w:rPr>
        <w:t>країни в яких розповсюджена;</w:t>
      </w:r>
    </w:p>
    <w:p w:rsidR="00115E59" w:rsidRDefault="00CE718E">
      <w:pPr>
        <w:numPr>
          <w:ilvl w:val="2"/>
          <w:numId w:val="21"/>
        </w:numPr>
        <w:pBdr>
          <w:top w:val="nil"/>
          <w:left w:val="nil"/>
          <w:bottom w:val="nil"/>
          <w:right w:val="nil"/>
          <w:between w:val="nil"/>
        </w:pBdr>
        <w:tabs>
          <w:tab w:val="left" w:pos="1418"/>
        </w:tabs>
        <w:spacing w:line="276" w:lineRule="auto"/>
        <w:ind w:left="1418" w:hanging="425"/>
      </w:pPr>
      <w:r>
        <w:rPr>
          <w:rFonts w:ascii="Arial" w:eastAsia="Arial" w:hAnsi="Arial" w:cs="Arial"/>
          <w:color w:val="000000"/>
        </w:rPr>
        <w:t>особливості моделі;</w:t>
      </w:r>
    </w:p>
    <w:p w:rsidR="00115E59" w:rsidRDefault="00CE718E">
      <w:pPr>
        <w:numPr>
          <w:ilvl w:val="2"/>
          <w:numId w:val="21"/>
        </w:numPr>
        <w:pBdr>
          <w:top w:val="nil"/>
          <w:left w:val="nil"/>
          <w:bottom w:val="nil"/>
          <w:right w:val="nil"/>
          <w:between w:val="nil"/>
        </w:pBdr>
        <w:tabs>
          <w:tab w:val="left" w:pos="1418"/>
        </w:tabs>
        <w:spacing w:line="276" w:lineRule="auto"/>
        <w:ind w:left="1418" w:hanging="425"/>
      </w:pPr>
      <w:r>
        <w:rPr>
          <w:rFonts w:ascii="Arial" w:eastAsia="Arial" w:hAnsi="Arial" w:cs="Arial"/>
          <w:color w:val="000000"/>
        </w:rPr>
        <w:t>програми соціального страхування включають окремі види ризиків (старість, хвороба, безробіття, нещасні випадки на виробництві);</w:t>
      </w:r>
    </w:p>
    <w:p w:rsidR="00115E59" w:rsidRDefault="00CE718E">
      <w:pPr>
        <w:numPr>
          <w:ilvl w:val="2"/>
          <w:numId w:val="21"/>
        </w:numPr>
        <w:pBdr>
          <w:top w:val="nil"/>
          <w:left w:val="nil"/>
          <w:bottom w:val="nil"/>
          <w:right w:val="nil"/>
          <w:between w:val="nil"/>
        </w:pBdr>
        <w:tabs>
          <w:tab w:val="left" w:pos="1418"/>
        </w:tabs>
        <w:spacing w:line="276" w:lineRule="auto"/>
        <w:ind w:left="1418" w:hanging="425"/>
      </w:pPr>
      <w:r>
        <w:rPr>
          <w:rFonts w:ascii="Arial" w:eastAsia="Arial" w:hAnsi="Arial" w:cs="Arial"/>
          <w:color w:val="000000"/>
        </w:rPr>
        <w:t>професійна солідарність і страхові фонди.</w:t>
      </w:r>
    </w:p>
    <w:p w:rsidR="00115E59" w:rsidRDefault="00CE718E">
      <w:pPr>
        <w:numPr>
          <w:ilvl w:val="0"/>
          <w:numId w:val="24"/>
        </w:numPr>
        <w:pBdr>
          <w:top w:val="nil"/>
          <w:left w:val="nil"/>
          <w:bottom w:val="nil"/>
          <w:right w:val="nil"/>
          <w:between w:val="nil"/>
        </w:pBdr>
        <w:spacing w:line="276" w:lineRule="auto"/>
        <w:ind w:left="993" w:hanging="426"/>
      </w:pPr>
      <w:r>
        <w:rPr>
          <w:rFonts w:ascii="Arial" w:eastAsia="Arial" w:hAnsi="Arial" w:cs="Arial"/>
          <w:color w:val="000000"/>
        </w:rPr>
        <w:t xml:space="preserve">Підготуйте аналітичну доповідь щодо  особливостей </w:t>
      </w:r>
      <w:r>
        <w:rPr>
          <w:rFonts w:ascii="Arial" w:eastAsia="Arial" w:hAnsi="Arial" w:cs="Arial"/>
          <w:i/>
          <w:color w:val="000000"/>
        </w:rPr>
        <w:t xml:space="preserve">скандинавської  </w:t>
      </w:r>
      <w:r>
        <w:rPr>
          <w:rFonts w:ascii="Arial" w:eastAsia="Arial" w:hAnsi="Arial" w:cs="Arial"/>
          <w:color w:val="000000"/>
        </w:rPr>
        <w:t>моделі соціального захисту:</w:t>
      </w:r>
    </w:p>
    <w:p w:rsidR="00115E59" w:rsidRDefault="00CE718E">
      <w:pPr>
        <w:numPr>
          <w:ilvl w:val="2"/>
          <w:numId w:val="21"/>
        </w:numPr>
        <w:pBdr>
          <w:top w:val="nil"/>
          <w:left w:val="nil"/>
          <w:bottom w:val="nil"/>
          <w:right w:val="nil"/>
          <w:between w:val="nil"/>
        </w:pBdr>
        <w:tabs>
          <w:tab w:val="left" w:pos="1418"/>
        </w:tabs>
        <w:spacing w:line="276" w:lineRule="auto"/>
        <w:ind w:left="1418" w:hanging="425"/>
      </w:pPr>
      <w:r>
        <w:rPr>
          <w:rFonts w:ascii="Arial" w:eastAsia="Arial" w:hAnsi="Arial" w:cs="Arial"/>
          <w:color w:val="000000"/>
        </w:rPr>
        <w:t>загальні принципи;</w:t>
      </w:r>
    </w:p>
    <w:p w:rsidR="00115E59" w:rsidRDefault="00CE718E">
      <w:pPr>
        <w:numPr>
          <w:ilvl w:val="2"/>
          <w:numId w:val="21"/>
        </w:numPr>
        <w:pBdr>
          <w:top w:val="nil"/>
          <w:left w:val="nil"/>
          <w:bottom w:val="nil"/>
          <w:right w:val="nil"/>
          <w:between w:val="nil"/>
        </w:pBdr>
        <w:tabs>
          <w:tab w:val="left" w:pos="1418"/>
        </w:tabs>
        <w:spacing w:line="276" w:lineRule="auto"/>
        <w:ind w:left="1418" w:hanging="425"/>
      </w:pPr>
      <w:r>
        <w:rPr>
          <w:rFonts w:ascii="Arial" w:eastAsia="Arial" w:hAnsi="Arial" w:cs="Arial"/>
          <w:color w:val="000000"/>
        </w:rPr>
        <w:t>країни в яких розповсюджена;</w:t>
      </w:r>
    </w:p>
    <w:p w:rsidR="00115E59" w:rsidRDefault="00CE718E">
      <w:pPr>
        <w:numPr>
          <w:ilvl w:val="2"/>
          <w:numId w:val="21"/>
        </w:numPr>
        <w:pBdr>
          <w:top w:val="nil"/>
          <w:left w:val="nil"/>
          <w:bottom w:val="nil"/>
          <w:right w:val="nil"/>
          <w:between w:val="nil"/>
        </w:pBdr>
        <w:tabs>
          <w:tab w:val="left" w:pos="1418"/>
        </w:tabs>
        <w:spacing w:line="276" w:lineRule="auto"/>
        <w:ind w:left="1418" w:hanging="425"/>
      </w:pPr>
      <w:r>
        <w:rPr>
          <w:rFonts w:ascii="Arial" w:eastAsia="Arial" w:hAnsi="Arial" w:cs="Arial"/>
          <w:color w:val="000000"/>
        </w:rPr>
        <w:t>особливості моделі;</w:t>
      </w:r>
    </w:p>
    <w:p w:rsidR="00115E59" w:rsidRDefault="00CE718E">
      <w:pPr>
        <w:numPr>
          <w:ilvl w:val="2"/>
          <w:numId w:val="21"/>
        </w:numPr>
        <w:pBdr>
          <w:top w:val="nil"/>
          <w:left w:val="nil"/>
          <w:bottom w:val="nil"/>
          <w:right w:val="nil"/>
          <w:between w:val="nil"/>
        </w:pBdr>
        <w:tabs>
          <w:tab w:val="left" w:pos="1418"/>
        </w:tabs>
        <w:spacing w:line="276" w:lineRule="auto"/>
        <w:ind w:left="1418" w:hanging="425"/>
      </w:pPr>
      <w:r>
        <w:rPr>
          <w:rFonts w:ascii="Arial" w:eastAsia="Arial" w:hAnsi="Arial" w:cs="Arial"/>
          <w:color w:val="000000"/>
        </w:rPr>
        <w:t>програми соціального страхування;</w:t>
      </w:r>
    </w:p>
    <w:p w:rsidR="00115E59" w:rsidRDefault="00CE718E">
      <w:pPr>
        <w:numPr>
          <w:ilvl w:val="2"/>
          <w:numId w:val="21"/>
        </w:numPr>
        <w:pBdr>
          <w:top w:val="nil"/>
          <w:left w:val="nil"/>
          <w:bottom w:val="nil"/>
          <w:right w:val="nil"/>
          <w:between w:val="nil"/>
        </w:pBdr>
        <w:tabs>
          <w:tab w:val="left" w:pos="1418"/>
        </w:tabs>
        <w:spacing w:line="276" w:lineRule="auto"/>
        <w:ind w:left="1418" w:hanging="425"/>
      </w:pPr>
      <w:r>
        <w:rPr>
          <w:rFonts w:ascii="Arial" w:eastAsia="Arial" w:hAnsi="Arial" w:cs="Arial"/>
          <w:color w:val="000000"/>
        </w:rPr>
        <w:t>роль держави та громадянського суспільства.</w:t>
      </w:r>
    </w:p>
    <w:p w:rsidR="00115E59" w:rsidRDefault="00CE718E">
      <w:pPr>
        <w:numPr>
          <w:ilvl w:val="0"/>
          <w:numId w:val="24"/>
        </w:numPr>
        <w:pBdr>
          <w:top w:val="nil"/>
          <w:left w:val="nil"/>
          <w:bottom w:val="nil"/>
          <w:right w:val="nil"/>
          <w:between w:val="nil"/>
        </w:pBdr>
        <w:spacing w:line="276" w:lineRule="auto"/>
        <w:ind w:left="993" w:hanging="426"/>
      </w:pPr>
      <w:r>
        <w:rPr>
          <w:rFonts w:ascii="Arial" w:eastAsia="Arial" w:hAnsi="Arial" w:cs="Arial"/>
          <w:color w:val="000000"/>
        </w:rPr>
        <w:t>Підготуйте аналітичну доповідь щодо  особливостей південно-європейської</w:t>
      </w:r>
      <w:r>
        <w:rPr>
          <w:rFonts w:ascii="Quattrocento Sans" w:hAnsi="Quattrocento Sans"/>
          <w:i/>
          <w:color w:val="000000"/>
        </w:rPr>
        <w:t xml:space="preserve">  </w:t>
      </w:r>
      <w:r>
        <w:rPr>
          <w:rFonts w:ascii="Arial" w:eastAsia="Arial" w:hAnsi="Arial" w:cs="Arial"/>
          <w:color w:val="000000"/>
        </w:rPr>
        <w:t>моделі соціального захисту:</w:t>
      </w:r>
    </w:p>
    <w:p w:rsidR="00115E59" w:rsidRDefault="00CE718E">
      <w:pPr>
        <w:numPr>
          <w:ilvl w:val="2"/>
          <w:numId w:val="21"/>
        </w:numPr>
        <w:pBdr>
          <w:top w:val="nil"/>
          <w:left w:val="nil"/>
          <w:bottom w:val="nil"/>
          <w:right w:val="nil"/>
          <w:between w:val="nil"/>
        </w:pBdr>
        <w:tabs>
          <w:tab w:val="left" w:pos="1276"/>
        </w:tabs>
        <w:spacing w:line="276" w:lineRule="auto"/>
        <w:ind w:left="1418" w:hanging="425"/>
      </w:pPr>
      <w:r>
        <w:rPr>
          <w:rFonts w:ascii="Arial" w:eastAsia="Arial" w:hAnsi="Arial" w:cs="Arial"/>
          <w:color w:val="000000"/>
        </w:rPr>
        <w:t>загальні принципи;</w:t>
      </w:r>
    </w:p>
    <w:p w:rsidR="00115E59" w:rsidRDefault="00CE718E">
      <w:pPr>
        <w:numPr>
          <w:ilvl w:val="2"/>
          <w:numId w:val="21"/>
        </w:numPr>
        <w:pBdr>
          <w:top w:val="nil"/>
          <w:left w:val="nil"/>
          <w:bottom w:val="nil"/>
          <w:right w:val="nil"/>
          <w:between w:val="nil"/>
        </w:pBdr>
        <w:tabs>
          <w:tab w:val="left" w:pos="1276"/>
        </w:tabs>
        <w:spacing w:line="276" w:lineRule="auto"/>
        <w:ind w:left="1418" w:hanging="425"/>
      </w:pPr>
      <w:r>
        <w:rPr>
          <w:rFonts w:ascii="Arial" w:eastAsia="Arial" w:hAnsi="Arial" w:cs="Arial"/>
          <w:color w:val="000000"/>
        </w:rPr>
        <w:t>країни в яких розповсюджена;</w:t>
      </w:r>
    </w:p>
    <w:p w:rsidR="00115E59" w:rsidRDefault="00CE718E">
      <w:pPr>
        <w:numPr>
          <w:ilvl w:val="2"/>
          <w:numId w:val="21"/>
        </w:numPr>
        <w:pBdr>
          <w:top w:val="nil"/>
          <w:left w:val="nil"/>
          <w:bottom w:val="nil"/>
          <w:right w:val="nil"/>
          <w:between w:val="nil"/>
        </w:pBdr>
        <w:tabs>
          <w:tab w:val="left" w:pos="1276"/>
        </w:tabs>
        <w:spacing w:line="276" w:lineRule="auto"/>
        <w:ind w:left="1418" w:hanging="425"/>
      </w:pPr>
      <w:r>
        <w:rPr>
          <w:rFonts w:ascii="Arial" w:eastAsia="Arial" w:hAnsi="Arial" w:cs="Arial"/>
          <w:color w:val="000000"/>
        </w:rPr>
        <w:t>особливості моделі;</w:t>
      </w:r>
    </w:p>
    <w:p w:rsidR="00115E59" w:rsidRDefault="00CE718E">
      <w:pPr>
        <w:numPr>
          <w:ilvl w:val="2"/>
          <w:numId w:val="21"/>
        </w:numPr>
        <w:pBdr>
          <w:top w:val="nil"/>
          <w:left w:val="nil"/>
          <w:bottom w:val="nil"/>
          <w:right w:val="nil"/>
          <w:between w:val="nil"/>
        </w:pBdr>
        <w:tabs>
          <w:tab w:val="left" w:pos="1276"/>
        </w:tabs>
        <w:spacing w:line="276" w:lineRule="auto"/>
        <w:ind w:left="1418" w:hanging="425"/>
      </w:pPr>
      <w:r>
        <w:rPr>
          <w:rFonts w:ascii="Arial" w:eastAsia="Arial" w:hAnsi="Arial" w:cs="Arial"/>
          <w:color w:val="000000"/>
        </w:rPr>
        <w:t>програми соціального страхування;</w:t>
      </w:r>
    </w:p>
    <w:p w:rsidR="00115E59" w:rsidRDefault="00CE718E">
      <w:pPr>
        <w:numPr>
          <w:ilvl w:val="2"/>
          <w:numId w:val="21"/>
        </w:numPr>
        <w:pBdr>
          <w:top w:val="nil"/>
          <w:left w:val="nil"/>
          <w:bottom w:val="nil"/>
          <w:right w:val="nil"/>
          <w:between w:val="nil"/>
        </w:pBdr>
        <w:tabs>
          <w:tab w:val="left" w:pos="1276"/>
        </w:tabs>
        <w:spacing w:line="276" w:lineRule="auto"/>
        <w:ind w:left="1418" w:hanging="425"/>
      </w:pPr>
      <w:r>
        <w:rPr>
          <w:rFonts w:ascii="Arial" w:eastAsia="Arial" w:hAnsi="Arial" w:cs="Arial"/>
          <w:color w:val="000000"/>
        </w:rPr>
        <w:t>вплив регіональної відмінності на соціальний захист населення;</w:t>
      </w:r>
    </w:p>
    <w:p w:rsidR="00115E59" w:rsidRDefault="00CE718E">
      <w:pPr>
        <w:numPr>
          <w:ilvl w:val="2"/>
          <w:numId w:val="21"/>
        </w:numPr>
        <w:pBdr>
          <w:top w:val="nil"/>
          <w:left w:val="nil"/>
          <w:bottom w:val="nil"/>
          <w:right w:val="nil"/>
          <w:between w:val="nil"/>
        </w:pBdr>
        <w:tabs>
          <w:tab w:val="left" w:pos="1276"/>
        </w:tabs>
        <w:spacing w:line="276" w:lineRule="auto"/>
        <w:ind w:left="1418" w:hanging="425"/>
      </w:pPr>
      <w:r>
        <w:rPr>
          <w:rFonts w:ascii="Arial" w:eastAsia="Arial" w:hAnsi="Arial" w:cs="Arial"/>
          <w:color w:val="000000"/>
        </w:rPr>
        <w:t>гендерні особливості безробіття;</w:t>
      </w:r>
    </w:p>
    <w:p w:rsidR="00115E59" w:rsidRDefault="00CE718E">
      <w:pPr>
        <w:numPr>
          <w:ilvl w:val="2"/>
          <w:numId w:val="21"/>
        </w:numPr>
        <w:pBdr>
          <w:top w:val="nil"/>
          <w:left w:val="nil"/>
          <w:bottom w:val="nil"/>
          <w:right w:val="nil"/>
          <w:between w:val="nil"/>
        </w:pBdr>
        <w:tabs>
          <w:tab w:val="left" w:pos="1276"/>
        </w:tabs>
        <w:spacing w:line="276" w:lineRule="auto"/>
        <w:ind w:left="1418" w:hanging="425"/>
      </w:pPr>
      <w:r>
        <w:rPr>
          <w:rFonts w:ascii="Arial" w:eastAsia="Arial" w:hAnsi="Arial" w:cs="Arial"/>
          <w:color w:val="000000"/>
        </w:rPr>
        <w:t>вплив міграційних потоків на соціальну політику.</w:t>
      </w:r>
    </w:p>
    <w:p w:rsidR="00115E59" w:rsidRDefault="00CE718E">
      <w:pPr>
        <w:numPr>
          <w:ilvl w:val="0"/>
          <w:numId w:val="24"/>
        </w:numPr>
        <w:pBdr>
          <w:top w:val="nil"/>
          <w:left w:val="nil"/>
          <w:bottom w:val="nil"/>
          <w:right w:val="nil"/>
          <w:between w:val="nil"/>
        </w:pBdr>
        <w:spacing w:line="276" w:lineRule="auto"/>
        <w:ind w:left="993" w:hanging="426"/>
      </w:pPr>
      <w:r>
        <w:rPr>
          <w:rFonts w:ascii="Arial" w:eastAsia="Arial" w:hAnsi="Arial" w:cs="Arial"/>
          <w:color w:val="000000"/>
        </w:rPr>
        <w:t>Підготуйте аналітичну доповідь щодо особливостей соціального захисту  в країнах Центральної і Східної Європи:</w:t>
      </w:r>
    </w:p>
    <w:p w:rsidR="00115E59" w:rsidRDefault="00CE718E">
      <w:pPr>
        <w:numPr>
          <w:ilvl w:val="2"/>
          <w:numId w:val="21"/>
        </w:numPr>
        <w:pBdr>
          <w:top w:val="nil"/>
          <w:left w:val="nil"/>
          <w:bottom w:val="nil"/>
          <w:right w:val="nil"/>
          <w:between w:val="nil"/>
        </w:pBdr>
        <w:spacing w:line="276" w:lineRule="auto"/>
        <w:ind w:left="993" w:firstLine="0"/>
      </w:pPr>
      <w:r>
        <w:rPr>
          <w:rFonts w:ascii="Arial" w:eastAsia="Arial" w:hAnsi="Arial" w:cs="Arial"/>
          <w:color w:val="000000"/>
        </w:rPr>
        <w:t>загальні принципи;</w:t>
      </w:r>
    </w:p>
    <w:p w:rsidR="00115E59" w:rsidRDefault="00CE718E">
      <w:pPr>
        <w:numPr>
          <w:ilvl w:val="2"/>
          <w:numId w:val="21"/>
        </w:numPr>
        <w:pBdr>
          <w:top w:val="nil"/>
          <w:left w:val="nil"/>
          <w:bottom w:val="nil"/>
          <w:right w:val="nil"/>
          <w:between w:val="nil"/>
        </w:pBdr>
        <w:spacing w:line="276" w:lineRule="auto"/>
        <w:ind w:left="993" w:firstLine="0"/>
      </w:pPr>
      <w:r>
        <w:rPr>
          <w:rFonts w:ascii="Arial" w:eastAsia="Arial" w:hAnsi="Arial" w:cs="Arial"/>
          <w:color w:val="000000"/>
        </w:rPr>
        <w:t>країни в яких розповсюджена;</w:t>
      </w:r>
    </w:p>
    <w:p w:rsidR="00115E59" w:rsidRDefault="00CE718E">
      <w:pPr>
        <w:numPr>
          <w:ilvl w:val="2"/>
          <w:numId w:val="21"/>
        </w:numPr>
        <w:pBdr>
          <w:top w:val="nil"/>
          <w:left w:val="nil"/>
          <w:bottom w:val="nil"/>
          <w:right w:val="nil"/>
          <w:between w:val="nil"/>
        </w:pBdr>
        <w:spacing w:line="276" w:lineRule="auto"/>
        <w:ind w:left="993" w:firstLine="0"/>
      </w:pPr>
      <w:r>
        <w:rPr>
          <w:rFonts w:ascii="Arial" w:eastAsia="Arial" w:hAnsi="Arial" w:cs="Arial"/>
          <w:color w:val="000000"/>
        </w:rPr>
        <w:t>особливості моделі;</w:t>
      </w:r>
    </w:p>
    <w:p w:rsidR="00115E59" w:rsidRDefault="00CE718E">
      <w:pPr>
        <w:numPr>
          <w:ilvl w:val="2"/>
          <w:numId w:val="21"/>
        </w:numPr>
        <w:pBdr>
          <w:top w:val="nil"/>
          <w:left w:val="nil"/>
          <w:bottom w:val="nil"/>
          <w:right w:val="nil"/>
          <w:between w:val="nil"/>
        </w:pBdr>
        <w:spacing w:line="276" w:lineRule="auto"/>
        <w:ind w:left="993" w:firstLine="0"/>
      </w:pPr>
      <w:r>
        <w:rPr>
          <w:rFonts w:ascii="Arial" w:eastAsia="Arial" w:hAnsi="Arial" w:cs="Arial"/>
          <w:color w:val="000000"/>
        </w:rPr>
        <w:t>програми соціального страхування;</w:t>
      </w:r>
    </w:p>
    <w:p w:rsidR="00115E59" w:rsidRDefault="00CE718E">
      <w:pPr>
        <w:numPr>
          <w:ilvl w:val="2"/>
          <w:numId w:val="21"/>
        </w:numPr>
        <w:pBdr>
          <w:top w:val="nil"/>
          <w:left w:val="nil"/>
          <w:bottom w:val="nil"/>
          <w:right w:val="nil"/>
          <w:between w:val="nil"/>
        </w:pBdr>
        <w:spacing w:line="276" w:lineRule="auto"/>
        <w:ind w:left="993" w:firstLine="0"/>
      </w:pPr>
      <w:r>
        <w:rPr>
          <w:rFonts w:ascii="Arial" w:eastAsia="Arial" w:hAnsi="Arial" w:cs="Arial"/>
          <w:color w:val="000000"/>
        </w:rPr>
        <w:t>роль місцевого самоврядування та груп взаємодії.</w:t>
      </w:r>
    </w:p>
    <w:p w:rsidR="00115E59" w:rsidRDefault="00CE718E">
      <w:pPr>
        <w:numPr>
          <w:ilvl w:val="0"/>
          <w:numId w:val="24"/>
        </w:numPr>
        <w:pBdr>
          <w:top w:val="nil"/>
          <w:left w:val="nil"/>
          <w:bottom w:val="nil"/>
          <w:right w:val="nil"/>
          <w:between w:val="nil"/>
        </w:pBdr>
        <w:spacing w:line="276" w:lineRule="auto"/>
        <w:ind w:left="993" w:hanging="426"/>
      </w:pPr>
      <w:r>
        <w:rPr>
          <w:rFonts w:ascii="Arial" w:eastAsia="Arial" w:hAnsi="Arial" w:cs="Arial"/>
          <w:color w:val="000000"/>
        </w:rPr>
        <w:t xml:space="preserve"> На прикладі однієї з країн ЄС проаналізуйте спектр послуг, які країна надає в рамках соціальної підтримки.</w:t>
      </w:r>
    </w:p>
    <w:p w:rsidR="00115E59" w:rsidRDefault="00115E59">
      <w:pPr>
        <w:pBdr>
          <w:top w:val="nil"/>
          <w:left w:val="nil"/>
          <w:bottom w:val="nil"/>
          <w:right w:val="nil"/>
          <w:between w:val="nil"/>
        </w:pBdr>
        <w:spacing w:line="276" w:lineRule="auto"/>
        <w:ind w:left="1287" w:firstLine="0"/>
        <w:rPr>
          <w:rFonts w:ascii="Quattrocento Sans" w:hAnsi="Quattrocento Sans"/>
          <w:color w:val="000000"/>
        </w:rPr>
      </w:pPr>
    </w:p>
    <w:p w:rsidR="00115E59" w:rsidRDefault="00CE718E">
      <w:pPr>
        <w:spacing w:line="276" w:lineRule="auto"/>
        <w:ind w:firstLine="0"/>
      </w:pPr>
      <w:r>
        <w:rPr>
          <w:rFonts w:ascii="Arial" w:eastAsia="Arial" w:hAnsi="Arial" w:cs="Arial"/>
          <w:b/>
        </w:rPr>
        <w:t>Посилання на рекомендовану літературу [1,2,3,4,7,8,9,13,14,15,16,20,26].</w:t>
      </w:r>
    </w:p>
    <w:p w:rsidR="00115E59" w:rsidRDefault="00CE718E">
      <w:pPr>
        <w:widowControl/>
        <w:spacing w:after="160" w:line="259" w:lineRule="auto"/>
        <w:ind w:firstLine="0"/>
        <w:jc w:val="left"/>
      </w:pPr>
      <w:r>
        <w:br w:type="page"/>
      </w:r>
    </w:p>
    <w:p w:rsidR="00115E59" w:rsidRDefault="00CE718E">
      <w:pPr>
        <w:pStyle w:val="1"/>
        <w:pBdr>
          <w:bottom w:val="single" w:sz="24" w:space="1" w:color="000000"/>
        </w:pBdr>
        <w:spacing w:line="276" w:lineRule="auto"/>
        <w:ind w:firstLine="0"/>
      </w:pPr>
      <w:bookmarkStart w:id="12" w:name="_heading=h.26in1rg" w:colFirst="0" w:colLast="0"/>
      <w:bookmarkEnd w:id="12"/>
      <w:r>
        <w:rPr>
          <w:rFonts w:ascii="Arial" w:eastAsia="Arial" w:hAnsi="Arial" w:cs="Arial"/>
        </w:rPr>
        <w:lastRenderedPageBreak/>
        <w:t>ТЕМА 7. СОЦІАЛЬНА ПОЛІТИКА УКРАЇНИ</w:t>
      </w:r>
    </w:p>
    <w:p w:rsidR="00115E59" w:rsidRDefault="00CE718E">
      <w:pPr>
        <w:ind w:firstLine="0"/>
        <w:jc w:val="center"/>
        <w:rPr>
          <w:b/>
        </w:rPr>
      </w:pPr>
      <w:r>
        <w:rPr>
          <w:rFonts w:ascii="Arial" w:eastAsia="Arial" w:hAnsi="Arial" w:cs="Arial"/>
          <w:b/>
        </w:rPr>
        <w:t>Методичні вказівки до теми:</w:t>
      </w:r>
    </w:p>
    <w:p w:rsidR="00115E59" w:rsidRDefault="00CE718E">
      <w:pPr>
        <w:pBdr>
          <w:top w:val="nil"/>
          <w:left w:val="nil"/>
          <w:bottom w:val="nil"/>
          <w:right w:val="nil"/>
          <w:between w:val="nil"/>
        </w:pBdr>
        <w:spacing w:line="276" w:lineRule="auto"/>
        <w:rPr>
          <w:color w:val="000000"/>
        </w:rPr>
      </w:pPr>
      <w:r>
        <w:rPr>
          <w:rFonts w:ascii="Arial" w:eastAsia="Arial" w:hAnsi="Arial" w:cs="Arial"/>
        </w:rPr>
        <w:t>Тема практичного заняття  розкриває  особливості побудови соціальної політики в Україні;  визначає основні принципи організації і функціонування програм соціального забезпечення в Україні.</w:t>
      </w:r>
    </w:p>
    <w:p w:rsidR="00115E59" w:rsidRDefault="00CE718E">
      <w:pPr>
        <w:pBdr>
          <w:top w:val="nil"/>
          <w:left w:val="nil"/>
          <w:bottom w:val="nil"/>
          <w:right w:val="nil"/>
          <w:between w:val="nil"/>
        </w:pBdr>
        <w:spacing w:line="276" w:lineRule="auto"/>
        <w:rPr>
          <w:color w:val="000000"/>
        </w:rPr>
      </w:pPr>
      <w:r>
        <w:rPr>
          <w:rFonts w:ascii="Arial" w:eastAsia="Arial" w:hAnsi="Arial" w:cs="Arial"/>
          <w:color w:val="000000"/>
        </w:rPr>
        <w:t>Особливу увагу здобувачам слід приділити  питанню</w:t>
      </w:r>
      <w:r>
        <w:rPr>
          <w:rFonts w:ascii="Arial" w:eastAsia="Arial" w:hAnsi="Arial" w:cs="Arial"/>
        </w:rPr>
        <w:t xml:space="preserve"> європейської інтеграції як стимулу  реформування соціальної політики України. Розглянути роль та значення впровадження європейських соціальних стандартів в українські реалії, звернути увагу  на позитивні та негативні наслідки. Проаналізувати правові основи співробітництва України і Європейського Союзу</w:t>
      </w:r>
      <w:r>
        <w:rPr>
          <w:color w:val="000000"/>
        </w:rPr>
        <w:t>.</w:t>
      </w:r>
    </w:p>
    <w:p w:rsidR="00115E59" w:rsidRDefault="00CE718E">
      <w:pPr>
        <w:pBdr>
          <w:top w:val="nil"/>
          <w:left w:val="nil"/>
          <w:bottom w:val="nil"/>
          <w:right w:val="nil"/>
          <w:between w:val="nil"/>
        </w:pBdr>
        <w:spacing w:line="276" w:lineRule="auto"/>
      </w:pPr>
      <w:r>
        <w:rPr>
          <w:rFonts w:ascii="Arial" w:eastAsia="Arial" w:hAnsi="Arial" w:cs="Arial"/>
          <w:color w:val="000000"/>
        </w:rPr>
        <w:t>Важливим елементом є розуміння методів у</w:t>
      </w:r>
      <w:r>
        <w:rPr>
          <w:rFonts w:ascii="Arial" w:eastAsia="Arial" w:hAnsi="Arial" w:cs="Arial"/>
        </w:rPr>
        <w:t>правління соціальною сферою в Україні та визначення функцій основних структурних елементів.</w:t>
      </w:r>
    </w:p>
    <w:p w:rsidR="00115E59" w:rsidRDefault="00115E59">
      <w:pPr>
        <w:ind w:firstLine="0"/>
        <w:jc w:val="center"/>
        <w:rPr>
          <w:b/>
        </w:rPr>
      </w:pPr>
    </w:p>
    <w:p w:rsidR="00115E59" w:rsidRDefault="00CE718E">
      <w:pPr>
        <w:pBdr>
          <w:top w:val="nil"/>
          <w:left w:val="nil"/>
          <w:bottom w:val="nil"/>
          <w:right w:val="nil"/>
          <w:between w:val="nil"/>
        </w:pBdr>
        <w:spacing w:line="276" w:lineRule="auto"/>
        <w:jc w:val="center"/>
        <w:rPr>
          <w:b/>
        </w:rPr>
      </w:pPr>
      <w:r>
        <w:rPr>
          <w:rFonts w:ascii="Arial" w:eastAsia="Arial" w:hAnsi="Arial" w:cs="Arial"/>
          <w:b/>
        </w:rPr>
        <w:t>Практичне заняття (2 години)</w:t>
      </w:r>
    </w:p>
    <w:p w:rsidR="00115E59" w:rsidRDefault="00CE718E">
      <w:pPr>
        <w:spacing w:before="120" w:line="276" w:lineRule="auto"/>
        <w:ind w:firstLine="0"/>
        <w:jc w:val="center"/>
      </w:pPr>
      <w:r>
        <w:rPr>
          <w:rFonts w:ascii="Arial" w:eastAsia="Arial" w:hAnsi="Arial" w:cs="Arial"/>
        </w:rPr>
        <w:t>Після опрацювання рекомендованої літератури необхідно виконати наступне.</w:t>
      </w:r>
    </w:p>
    <w:p w:rsidR="00115E59" w:rsidRDefault="00CE718E">
      <w:pPr>
        <w:spacing w:line="276" w:lineRule="auto"/>
        <w:ind w:firstLine="0"/>
        <w:jc w:val="center"/>
      </w:pPr>
      <w:r>
        <w:rPr>
          <w:rFonts w:ascii="Arial" w:eastAsia="Arial" w:hAnsi="Arial" w:cs="Arial"/>
          <w:b/>
        </w:rPr>
        <w:t>ЗАВДАННЯ</w:t>
      </w:r>
    </w:p>
    <w:p w:rsidR="00115E59" w:rsidRDefault="00CE718E">
      <w:pPr>
        <w:spacing w:before="120" w:after="120" w:line="276" w:lineRule="auto"/>
        <w:ind w:firstLine="0"/>
      </w:pPr>
      <w:r>
        <w:rPr>
          <w:rFonts w:ascii="Arial" w:eastAsia="Arial" w:hAnsi="Arial" w:cs="Arial"/>
        </w:rPr>
        <w:t>Підготувати відповіді на теоретичні питання:</w:t>
      </w:r>
    </w:p>
    <w:p w:rsidR="00115E59" w:rsidRDefault="00CE718E">
      <w:pPr>
        <w:numPr>
          <w:ilvl w:val="0"/>
          <w:numId w:val="6"/>
        </w:numPr>
        <w:pBdr>
          <w:top w:val="nil"/>
          <w:left w:val="nil"/>
          <w:bottom w:val="nil"/>
          <w:right w:val="nil"/>
          <w:between w:val="nil"/>
        </w:pBdr>
        <w:spacing w:line="276" w:lineRule="auto"/>
      </w:pPr>
      <w:r>
        <w:rPr>
          <w:rFonts w:ascii="Arial" w:eastAsia="Arial" w:hAnsi="Arial" w:cs="Arial"/>
          <w:color w:val="000000"/>
        </w:rPr>
        <w:t>Стан соціальної політики в Україні.</w:t>
      </w:r>
    </w:p>
    <w:p w:rsidR="00115E59" w:rsidRDefault="00CE718E">
      <w:pPr>
        <w:numPr>
          <w:ilvl w:val="0"/>
          <w:numId w:val="6"/>
        </w:numPr>
        <w:pBdr>
          <w:top w:val="nil"/>
          <w:left w:val="nil"/>
          <w:bottom w:val="nil"/>
          <w:right w:val="nil"/>
          <w:between w:val="nil"/>
        </w:pBdr>
        <w:spacing w:line="276" w:lineRule="auto"/>
      </w:pPr>
      <w:r>
        <w:rPr>
          <w:rFonts w:ascii="Arial" w:eastAsia="Arial" w:hAnsi="Arial" w:cs="Arial"/>
          <w:color w:val="000000"/>
        </w:rPr>
        <w:t>Основні принципи організації і функціонування програм соціального забезпечення в Україні.</w:t>
      </w:r>
    </w:p>
    <w:p w:rsidR="00115E59" w:rsidRDefault="00CE718E">
      <w:pPr>
        <w:numPr>
          <w:ilvl w:val="0"/>
          <w:numId w:val="6"/>
        </w:numPr>
        <w:pBdr>
          <w:top w:val="nil"/>
          <w:left w:val="nil"/>
          <w:bottom w:val="nil"/>
          <w:right w:val="nil"/>
          <w:between w:val="nil"/>
        </w:pBdr>
        <w:spacing w:line="276" w:lineRule="auto"/>
      </w:pPr>
      <w:r>
        <w:rPr>
          <w:rFonts w:ascii="Arial" w:eastAsia="Arial" w:hAnsi="Arial" w:cs="Arial"/>
          <w:color w:val="000000"/>
        </w:rPr>
        <w:t>Європейська інтеграція як стимул  реформування соціальної політики України.</w:t>
      </w:r>
    </w:p>
    <w:p w:rsidR="00115E59" w:rsidRDefault="00CE718E">
      <w:pPr>
        <w:numPr>
          <w:ilvl w:val="0"/>
          <w:numId w:val="6"/>
        </w:numPr>
        <w:pBdr>
          <w:top w:val="nil"/>
          <w:left w:val="nil"/>
          <w:bottom w:val="nil"/>
          <w:right w:val="nil"/>
          <w:between w:val="nil"/>
        </w:pBdr>
        <w:spacing w:line="276" w:lineRule="auto"/>
      </w:pPr>
      <w:r>
        <w:rPr>
          <w:rFonts w:ascii="Arial" w:eastAsia="Arial" w:hAnsi="Arial" w:cs="Arial"/>
          <w:color w:val="000000"/>
        </w:rPr>
        <w:t>Правові основи співробітництва України і Європейського Союзу.</w:t>
      </w:r>
    </w:p>
    <w:p w:rsidR="00115E59" w:rsidRDefault="00CE718E">
      <w:pPr>
        <w:numPr>
          <w:ilvl w:val="0"/>
          <w:numId w:val="6"/>
        </w:numPr>
        <w:pBdr>
          <w:top w:val="nil"/>
          <w:left w:val="nil"/>
          <w:bottom w:val="nil"/>
          <w:right w:val="nil"/>
          <w:between w:val="nil"/>
        </w:pBdr>
        <w:spacing w:line="276" w:lineRule="auto"/>
      </w:pPr>
      <w:r>
        <w:rPr>
          <w:rFonts w:ascii="Arial" w:eastAsia="Arial" w:hAnsi="Arial" w:cs="Arial"/>
          <w:color w:val="000000"/>
        </w:rPr>
        <w:t>Впровадження європейських соціальних стандартів в українські реалії: позитивні та негативні наслідки.</w:t>
      </w:r>
    </w:p>
    <w:p w:rsidR="00115E59" w:rsidRDefault="00CE718E">
      <w:pPr>
        <w:numPr>
          <w:ilvl w:val="0"/>
          <w:numId w:val="6"/>
        </w:numPr>
        <w:pBdr>
          <w:top w:val="nil"/>
          <w:left w:val="nil"/>
          <w:bottom w:val="nil"/>
          <w:right w:val="nil"/>
          <w:between w:val="nil"/>
        </w:pBdr>
        <w:spacing w:line="276" w:lineRule="auto"/>
      </w:pPr>
      <w:r>
        <w:rPr>
          <w:rFonts w:ascii="Arial" w:eastAsia="Arial" w:hAnsi="Arial" w:cs="Arial"/>
          <w:color w:val="000000"/>
        </w:rPr>
        <w:t>Управління соціальною сферою в Україні.</w:t>
      </w:r>
    </w:p>
    <w:p w:rsidR="00115E59" w:rsidRDefault="00115E59">
      <w:pPr>
        <w:jc w:val="center"/>
        <w:rPr>
          <w:b/>
          <w:i/>
        </w:rPr>
      </w:pPr>
    </w:p>
    <w:p w:rsidR="00115E59" w:rsidRDefault="00CE718E">
      <w:pPr>
        <w:ind w:firstLine="0"/>
        <w:jc w:val="center"/>
        <w:rPr>
          <w:b/>
        </w:rPr>
      </w:pPr>
      <w:r>
        <w:rPr>
          <w:rFonts w:ascii="Arial" w:eastAsia="Arial" w:hAnsi="Arial" w:cs="Arial"/>
          <w:b/>
        </w:rPr>
        <w:t>Самостійна робота</w:t>
      </w:r>
    </w:p>
    <w:p w:rsidR="00115E59" w:rsidRDefault="00CE718E">
      <w:pPr>
        <w:spacing w:before="120" w:line="276" w:lineRule="auto"/>
        <w:ind w:firstLine="0"/>
        <w:jc w:val="center"/>
      </w:pPr>
      <w:r>
        <w:rPr>
          <w:rFonts w:ascii="Arial" w:eastAsia="Arial" w:hAnsi="Arial" w:cs="Arial"/>
          <w:b/>
        </w:rPr>
        <w:t>Завдання</w:t>
      </w:r>
      <w:r>
        <w:t xml:space="preserve"> </w:t>
      </w:r>
    </w:p>
    <w:p w:rsidR="00115E59" w:rsidRDefault="00CE718E">
      <w:pPr>
        <w:numPr>
          <w:ilvl w:val="0"/>
          <w:numId w:val="25"/>
        </w:numPr>
        <w:pBdr>
          <w:top w:val="nil"/>
          <w:left w:val="nil"/>
          <w:bottom w:val="nil"/>
          <w:right w:val="nil"/>
          <w:between w:val="nil"/>
        </w:pBdr>
        <w:spacing w:line="276" w:lineRule="auto"/>
      </w:pPr>
      <w:r>
        <w:rPr>
          <w:rFonts w:ascii="Arial" w:eastAsia="Arial" w:hAnsi="Arial" w:cs="Arial"/>
          <w:color w:val="000000"/>
        </w:rPr>
        <w:t>Підготуйте інформаційну доповідь, щодо стану соціальної політики України до 2022 року.</w:t>
      </w:r>
    </w:p>
    <w:p w:rsidR="00115E59" w:rsidRDefault="00CE718E">
      <w:pPr>
        <w:numPr>
          <w:ilvl w:val="0"/>
          <w:numId w:val="25"/>
        </w:numPr>
        <w:pBdr>
          <w:top w:val="nil"/>
          <w:left w:val="nil"/>
          <w:bottom w:val="nil"/>
          <w:right w:val="nil"/>
          <w:between w:val="nil"/>
        </w:pBdr>
        <w:spacing w:line="276" w:lineRule="auto"/>
      </w:pPr>
      <w:r>
        <w:rPr>
          <w:rFonts w:ascii="Arial" w:eastAsia="Arial" w:hAnsi="Arial" w:cs="Arial"/>
          <w:color w:val="000000"/>
        </w:rPr>
        <w:t>Визначте основні напрями реформування соціальної сфери в процесі євроінтеграції.</w:t>
      </w:r>
    </w:p>
    <w:p w:rsidR="00115E59" w:rsidRDefault="00CE718E">
      <w:pPr>
        <w:numPr>
          <w:ilvl w:val="0"/>
          <w:numId w:val="25"/>
        </w:numPr>
        <w:pBdr>
          <w:top w:val="nil"/>
          <w:left w:val="nil"/>
          <w:bottom w:val="nil"/>
          <w:right w:val="nil"/>
          <w:between w:val="nil"/>
        </w:pBdr>
        <w:spacing w:line="276" w:lineRule="auto"/>
      </w:pPr>
      <w:r>
        <w:rPr>
          <w:rFonts w:ascii="Arial" w:eastAsia="Arial" w:hAnsi="Arial" w:cs="Arial"/>
          <w:color w:val="000000"/>
        </w:rPr>
        <w:t>Прокоментуйте основні міжнародні правові документи, які   вплинули на реформи в соціальному законодавстві України, наприклад Угода  про партнерство  і співпрацю (Люксембург 1994 рік);</w:t>
      </w:r>
    </w:p>
    <w:p w:rsidR="00115E59" w:rsidRDefault="00CE718E">
      <w:pPr>
        <w:numPr>
          <w:ilvl w:val="0"/>
          <w:numId w:val="25"/>
        </w:numPr>
        <w:pBdr>
          <w:top w:val="nil"/>
          <w:left w:val="nil"/>
          <w:bottom w:val="nil"/>
          <w:right w:val="nil"/>
          <w:between w:val="nil"/>
        </w:pBdr>
        <w:spacing w:line="276" w:lineRule="auto"/>
      </w:pPr>
      <w:r>
        <w:rPr>
          <w:rFonts w:ascii="Arial" w:eastAsia="Arial" w:hAnsi="Arial" w:cs="Arial"/>
          <w:color w:val="000000"/>
        </w:rPr>
        <w:t>Підготуйте презентацію  на тему:</w:t>
      </w:r>
    </w:p>
    <w:p w:rsidR="00115E59" w:rsidRDefault="00CE718E">
      <w:pPr>
        <w:numPr>
          <w:ilvl w:val="0"/>
          <w:numId w:val="26"/>
        </w:numPr>
        <w:pBdr>
          <w:top w:val="nil"/>
          <w:left w:val="nil"/>
          <w:bottom w:val="nil"/>
          <w:right w:val="nil"/>
          <w:between w:val="nil"/>
        </w:pBdr>
        <w:spacing w:line="276" w:lineRule="auto"/>
        <w:ind w:left="993" w:hanging="283"/>
      </w:pPr>
      <w:r>
        <w:rPr>
          <w:rFonts w:ascii="Arial" w:eastAsia="Arial" w:hAnsi="Arial" w:cs="Arial"/>
          <w:color w:val="000000"/>
        </w:rPr>
        <w:t xml:space="preserve">«Основні напрями соціальної допомоги в Україні»; </w:t>
      </w:r>
    </w:p>
    <w:p w:rsidR="00115E59" w:rsidRDefault="00CE718E">
      <w:pPr>
        <w:numPr>
          <w:ilvl w:val="0"/>
          <w:numId w:val="26"/>
        </w:numPr>
        <w:pBdr>
          <w:top w:val="nil"/>
          <w:left w:val="nil"/>
          <w:bottom w:val="nil"/>
          <w:right w:val="nil"/>
          <w:between w:val="nil"/>
        </w:pBdr>
        <w:spacing w:line="276" w:lineRule="auto"/>
        <w:ind w:left="993" w:hanging="283"/>
      </w:pPr>
      <w:r>
        <w:rPr>
          <w:rFonts w:ascii="Arial" w:eastAsia="Arial" w:hAnsi="Arial" w:cs="Arial"/>
          <w:color w:val="000000"/>
        </w:rPr>
        <w:t>«Політика в сфері охорони праці».</w:t>
      </w:r>
    </w:p>
    <w:p w:rsidR="00115E59" w:rsidRDefault="00CE718E">
      <w:pPr>
        <w:numPr>
          <w:ilvl w:val="0"/>
          <w:numId w:val="25"/>
        </w:numPr>
        <w:pBdr>
          <w:top w:val="nil"/>
          <w:left w:val="nil"/>
          <w:bottom w:val="nil"/>
          <w:right w:val="nil"/>
          <w:between w:val="nil"/>
        </w:pBdr>
        <w:spacing w:line="276" w:lineRule="auto"/>
      </w:pPr>
      <w:r>
        <w:rPr>
          <w:rFonts w:ascii="Arial" w:eastAsia="Arial" w:hAnsi="Arial" w:cs="Arial"/>
          <w:color w:val="000000"/>
        </w:rPr>
        <w:t xml:space="preserve">Підготуйте аналітичну доповідь щодо змін, які відбулися в соціальній політиці України під час реформ (медицина, мотивація праці, техніка безпеки, пенсійне забезпечення та </w:t>
      </w:r>
      <w:proofErr w:type="spellStart"/>
      <w:r>
        <w:rPr>
          <w:rFonts w:ascii="Arial" w:eastAsia="Arial" w:hAnsi="Arial" w:cs="Arial"/>
          <w:color w:val="000000"/>
        </w:rPr>
        <w:t>інш</w:t>
      </w:r>
      <w:proofErr w:type="spellEnd"/>
      <w:r>
        <w:rPr>
          <w:rFonts w:ascii="Arial" w:eastAsia="Arial" w:hAnsi="Arial" w:cs="Arial"/>
          <w:color w:val="000000"/>
        </w:rPr>
        <w:t>.).</w:t>
      </w:r>
    </w:p>
    <w:p w:rsidR="00115E59" w:rsidRDefault="00CE718E">
      <w:pPr>
        <w:numPr>
          <w:ilvl w:val="0"/>
          <w:numId w:val="25"/>
        </w:numPr>
        <w:pBdr>
          <w:top w:val="nil"/>
          <w:left w:val="nil"/>
          <w:bottom w:val="nil"/>
          <w:right w:val="nil"/>
          <w:between w:val="nil"/>
        </w:pBdr>
        <w:spacing w:line="276" w:lineRule="auto"/>
      </w:pPr>
      <w:r>
        <w:rPr>
          <w:rFonts w:ascii="Arial" w:eastAsia="Arial" w:hAnsi="Arial" w:cs="Arial"/>
          <w:color w:val="000000"/>
        </w:rPr>
        <w:lastRenderedPageBreak/>
        <w:t xml:space="preserve">Прокоментуйте статистичні </w:t>
      </w:r>
      <w:r>
        <w:rPr>
          <w:rFonts w:ascii="Arial" w:eastAsia="Arial" w:hAnsi="Arial" w:cs="Arial"/>
        </w:rPr>
        <w:t>дані</w:t>
      </w:r>
      <w:r>
        <w:rPr>
          <w:rFonts w:ascii="Arial" w:eastAsia="Arial" w:hAnsi="Arial" w:cs="Arial"/>
          <w:color w:val="000000"/>
        </w:rPr>
        <w:t xml:space="preserve"> щодо тем:</w:t>
      </w:r>
    </w:p>
    <w:p w:rsidR="00115E59" w:rsidRDefault="00CE718E">
      <w:pPr>
        <w:numPr>
          <w:ilvl w:val="0"/>
          <w:numId w:val="3"/>
        </w:numPr>
        <w:pBdr>
          <w:top w:val="nil"/>
          <w:left w:val="nil"/>
          <w:bottom w:val="nil"/>
          <w:right w:val="nil"/>
          <w:between w:val="nil"/>
        </w:pBdr>
        <w:spacing w:line="276" w:lineRule="auto"/>
      </w:pPr>
      <w:r>
        <w:rPr>
          <w:rFonts w:ascii="Arial" w:eastAsia="Arial" w:hAnsi="Arial" w:cs="Arial"/>
          <w:color w:val="000000"/>
        </w:rPr>
        <w:t>порушення техніки безпеки на робочому місці;</w:t>
      </w:r>
    </w:p>
    <w:p w:rsidR="00115E59" w:rsidRDefault="00CE718E">
      <w:pPr>
        <w:numPr>
          <w:ilvl w:val="0"/>
          <w:numId w:val="3"/>
        </w:numPr>
        <w:pBdr>
          <w:top w:val="nil"/>
          <w:left w:val="nil"/>
          <w:bottom w:val="nil"/>
          <w:right w:val="nil"/>
          <w:between w:val="nil"/>
        </w:pBdr>
        <w:spacing w:line="276" w:lineRule="auto"/>
      </w:pPr>
      <w:r>
        <w:rPr>
          <w:rFonts w:ascii="Arial" w:eastAsia="Arial" w:hAnsi="Arial" w:cs="Arial"/>
          <w:color w:val="000000"/>
        </w:rPr>
        <w:t>державний нагляд за охороною праці та гігієною праці;</w:t>
      </w:r>
    </w:p>
    <w:p w:rsidR="00115E59" w:rsidRDefault="00CE718E">
      <w:pPr>
        <w:numPr>
          <w:ilvl w:val="0"/>
          <w:numId w:val="3"/>
        </w:numPr>
        <w:pBdr>
          <w:top w:val="nil"/>
          <w:left w:val="nil"/>
          <w:bottom w:val="nil"/>
          <w:right w:val="nil"/>
          <w:between w:val="nil"/>
        </w:pBdr>
        <w:spacing w:line="276" w:lineRule="auto"/>
      </w:pPr>
      <w:r>
        <w:rPr>
          <w:rFonts w:ascii="Arial" w:eastAsia="Arial" w:hAnsi="Arial" w:cs="Arial"/>
          <w:color w:val="000000"/>
        </w:rPr>
        <w:t xml:space="preserve">рівень травматизму на робочому </w:t>
      </w:r>
      <w:r>
        <w:rPr>
          <w:rFonts w:ascii="Arial" w:eastAsia="Arial" w:hAnsi="Arial" w:cs="Arial"/>
        </w:rPr>
        <w:t>місці</w:t>
      </w:r>
      <w:r>
        <w:rPr>
          <w:rFonts w:ascii="Quattrocento Sans" w:hAnsi="Quattrocento Sans"/>
          <w:color w:val="000000"/>
        </w:rPr>
        <w:t>.</w:t>
      </w:r>
    </w:p>
    <w:p w:rsidR="00115E59" w:rsidRDefault="00CE718E">
      <w:pPr>
        <w:numPr>
          <w:ilvl w:val="0"/>
          <w:numId w:val="25"/>
        </w:numPr>
        <w:pBdr>
          <w:top w:val="nil"/>
          <w:left w:val="nil"/>
          <w:bottom w:val="nil"/>
          <w:right w:val="nil"/>
          <w:between w:val="nil"/>
        </w:pBdr>
        <w:spacing w:line="276" w:lineRule="auto"/>
      </w:pPr>
      <w:r>
        <w:rPr>
          <w:rFonts w:ascii="Arial" w:eastAsia="Arial" w:hAnsi="Arial" w:cs="Arial"/>
          <w:color w:val="000000"/>
        </w:rPr>
        <w:t>Розкрийте методи управління  і структуру органів соціальної сфери в Україні.</w:t>
      </w:r>
    </w:p>
    <w:p w:rsidR="00115E59" w:rsidRDefault="00115E59">
      <w:pPr>
        <w:spacing w:line="276" w:lineRule="auto"/>
        <w:ind w:firstLine="0"/>
        <w:rPr>
          <w:b/>
        </w:rPr>
      </w:pPr>
    </w:p>
    <w:p w:rsidR="00115E59" w:rsidRDefault="00CE718E">
      <w:pPr>
        <w:spacing w:line="276" w:lineRule="auto"/>
        <w:ind w:firstLine="0"/>
        <w:rPr>
          <w:b/>
        </w:rPr>
      </w:pPr>
      <w:r>
        <w:rPr>
          <w:rFonts w:ascii="Arial" w:eastAsia="Arial" w:hAnsi="Arial" w:cs="Arial"/>
          <w:b/>
        </w:rPr>
        <w:t>Посилання на рекомендовану літературу [1,2,5,6,7,8,12,13,20,21,24,25,28].</w:t>
      </w:r>
    </w:p>
    <w:p w:rsidR="00115E59" w:rsidRDefault="00CE718E">
      <w:pPr>
        <w:widowControl/>
        <w:spacing w:after="160" w:line="259" w:lineRule="auto"/>
        <w:ind w:firstLine="0"/>
        <w:jc w:val="left"/>
        <w:rPr>
          <w:b/>
        </w:rPr>
      </w:pPr>
      <w:r>
        <w:br w:type="page"/>
      </w:r>
    </w:p>
    <w:p w:rsidR="00115E59" w:rsidRDefault="00CE718E">
      <w:pPr>
        <w:pStyle w:val="1"/>
        <w:pBdr>
          <w:bottom w:val="single" w:sz="24" w:space="1" w:color="000000"/>
        </w:pBdr>
        <w:spacing w:line="276" w:lineRule="auto"/>
        <w:ind w:firstLine="0"/>
      </w:pPr>
      <w:bookmarkStart w:id="13" w:name="_heading=h.lnxbz9" w:colFirst="0" w:colLast="0"/>
      <w:bookmarkEnd w:id="13"/>
      <w:r>
        <w:rPr>
          <w:rFonts w:ascii="Arial" w:eastAsia="Arial" w:hAnsi="Arial" w:cs="Arial"/>
        </w:rPr>
        <w:lastRenderedPageBreak/>
        <w:t>ТЕМА 8. ЛЮДСЬКИЙ КАПІТАЛ ЯК ПРІОРИТЕТНИЙ НАПРЯМ СУЧАСНОЇ СОЦІАЛЬНОЇ ПОЛІТИКИ</w:t>
      </w:r>
    </w:p>
    <w:p w:rsidR="00115E59" w:rsidRDefault="00CE718E">
      <w:pPr>
        <w:ind w:firstLine="0"/>
        <w:jc w:val="center"/>
        <w:rPr>
          <w:b/>
        </w:rPr>
      </w:pPr>
      <w:r>
        <w:rPr>
          <w:rFonts w:ascii="Arial" w:eastAsia="Arial" w:hAnsi="Arial" w:cs="Arial"/>
          <w:b/>
        </w:rPr>
        <w:t>Методичні вказівки до теми:</w:t>
      </w:r>
    </w:p>
    <w:p w:rsidR="00115E59" w:rsidRDefault="00CE718E">
      <w:pPr>
        <w:pBdr>
          <w:top w:val="nil"/>
          <w:left w:val="nil"/>
          <w:bottom w:val="nil"/>
          <w:right w:val="nil"/>
          <w:between w:val="nil"/>
        </w:pBdr>
        <w:spacing w:line="276" w:lineRule="auto"/>
        <w:rPr>
          <w:color w:val="000000"/>
        </w:rPr>
      </w:pPr>
      <w:r>
        <w:rPr>
          <w:rFonts w:ascii="Arial" w:eastAsia="Arial" w:hAnsi="Arial" w:cs="Arial"/>
        </w:rPr>
        <w:t xml:space="preserve">Тема практичного заняття  розкриває  такий важливий напрям європейської  політики як збереження і відтворення людського капіталу. </w:t>
      </w:r>
    </w:p>
    <w:p w:rsidR="00115E59" w:rsidRDefault="00CE718E">
      <w:pPr>
        <w:spacing w:line="276" w:lineRule="auto"/>
        <w:ind w:firstLine="0"/>
      </w:pPr>
      <w:r>
        <w:rPr>
          <w:rFonts w:ascii="Arial" w:eastAsia="Arial" w:hAnsi="Arial" w:cs="Arial"/>
          <w:color w:val="000000"/>
        </w:rPr>
        <w:t>Значну увагу слід приділити вивченню т</w:t>
      </w:r>
      <w:r>
        <w:rPr>
          <w:rFonts w:ascii="Arial" w:eastAsia="Arial" w:hAnsi="Arial" w:cs="Arial"/>
        </w:rPr>
        <w:t>еорії людського капіталу, проаналізувати поняття та значення індексу розвитку людського потенціалу (ІРЛП).</w:t>
      </w:r>
    </w:p>
    <w:p w:rsidR="00115E59" w:rsidRDefault="00CE718E">
      <w:pPr>
        <w:spacing w:line="276" w:lineRule="auto"/>
        <w:rPr>
          <w:color w:val="000000"/>
        </w:rPr>
      </w:pPr>
      <w:r>
        <w:rPr>
          <w:rFonts w:ascii="Arial" w:eastAsia="Arial" w:hAnsi="Arial" w:cs="Arial"/>
        </w:rPr>
        <w:t xml:space="preserve">Важливим аспектом даної теми є розуміння впливу </w:t>
      </w:r>
      <w:proofErr w:type="spellStart"/>
      <w:r>
        <w:rPr>
          <w:rFonts w:ascii="Arial" w:eastAsia="Arial" w:hAnsi="Arial" w:cs="Arial"/>
        </w:rPr>
        <w:t>глобалізаційних</w:t>
      </w:r>
      <w:proofErr w:type="spellEnd"/>
      <w:r>
        <w:rPr>
          <w:rFonts w:ascii="Arial" w:eastAsia="Arial" w:hAnsi="Arial" w:cs="Arial"/>
        </w:rPr>
        <w:t xml:space="preserve"> процесів на формування соціальної політики, а також організація і функціонування програм соціального забезпечення в умовах економічної кризи та сучасних викликів. Також слід проаналізувати особливості та типи програм соціального забезпечення.</w:t>
      </w:r>
    </w:p>
    <w:p w:rsidR="00115E59" w:rsidRDefault="00CE718E">
      <w:pPr>
        <w:pBdr>
          <w:top w:val="nil"/>
          <w:left w:val="nil"/>
          <w:bottom w:val="nil"/>
          <w:right w:val="nil"/>
          <w:between w:val="nil"/>
        </w:pBdr>
        <w:spacing w:line="276" w:lineRule="auto"/>
      </w:pPr>
      <w:r>
        <w:rPr>
          <w:rFonts w:ascii="Arial" w:eastAsia="Arial" w:hAnsi="Arial" w:cs="Arial"/>
          <w:color w:val="000000"/>
        </w:rPr>
        <w:t>Важливим елементом є  опанування  таких понять як:</w:t>
      </w:r>
      <w:r>
        <w:rPr>
          <w:rFonts w:ascii="Arial" w:eastAsia="Arial" w:hAnsi="Arial" w:cs="Arial"/>
        </w:rPr>
        <w:t xml:space="preserve">  «регіональна нерівність», «людський капітал», «національна бідність», «абсолютна бідність».</w:t>
      </w:r>
    </w:p>
    <w:p w:rsidR="00115E59" w:rsidRDefault="00115E59">
      <w:pPr>
        <w:ind w:firstLine="0"/>
        <w:jc w:val="center"/>
        <w:rPr>
          <w:b/>
        </w:rPr>
      </w:pPr>
    </w:p>
    <w:p w:rsidR="00115E59" w:rsidRDefault="00CE718E">
      <w:pPr>
        <w:ind w:firstLine="0"/>
        <w:jc w:val="center"/>
        <w:rPr>
          <w:b/>
        </w:rPr>
      </w:pPr>
      <w:r>
        <w:rPr>
          <w:rFonts w:ascii="Arial" w:eastAsia="Arial" w:hAnsi="Arial" w:cs="Arial"/>
          <w:b/>
        </w:rPr>
        <w:t>Практичне заняття</w:t>
      </w:r>
    </w:p>
    <w:p w:rsidR="00115E59" w:rsidRDefault="00CE718E">
      <w:pPr>
        <w:spacing w:before="120" w:line="276" w:lineRule="auto"/>
        <w:ind w:firstLine="0"/>
        <w:jc w:val="center"/>
      </w:pPr>
      <w:r>
        <w:rPr>
          <w:rFonts w:ascii="Arial" w:eastAsia="Arial" w:hAnsi="Arial" w:cs="Arial"/>
        </w:rPr>
        <w:t>Після опрацювання рекомендованої літератури необхідно виконати наступне.</w:t>
      </w:r>
    </w:p>
    <w:p w:rsidR="00115E59" w:rsidRDefault="00115E59"/>
    <w:p w:rsidR="00115E59" w:rsidRDefault="00CE718E">
      <w:pPr>
        <w:spacing w:line="276" w:lineRule="auto"/>
        <w:ind w:firstLine="0"/>
        <w:jc w:val="center"/>
      </w:pPr>
      <w:r>
        <w:rPr>
          <w:rFonts w:ascii="Arial" w:eastAsia="Arial" w:hAnsi="Arial" w:cs="Arial"/>
          <w:b/>
        </w:rPr>
        <w:t>ЗАВДАННЯ</w:t>
      </w:r>
    </w:p>
    <w:p w:rsidR="00115E59" w:rsidRDefault="00CE718E">
      <w:pPr>
        <w:spacing w:before="120" w:after="120" w:line="276" w:lineRule="auto"/>
        <w:ind w:firstLine="0"/>
      </w:pPr>
      <w:r>
        <w:rPr>
          <w:rFonts w:ascii="Arial" w:eastAsia="Arial" w:hAnsi="Arial" w:cs="Arial"/>
        </w:rPr>
        <w:t>Підготувати відповіді на теоретичні питання:</w:t>
      </w:r>
    </w:p>
    <w:p w:rsidR="00115E59" w:rsidRDefault="00CE718E">
      <w:pPr>
        <w:pBdr>
          <w:top w:val="nil"/>
          <w:left w:val="nil"/>
          <w:bottom w:val="nil"/>
          <w:right w:val="nil"/>
          <w:between w:val="nil"/>
        </w:pBdr>
        <w:spacing w:line="276" w:lineRule="auto"/>
        <w:ind w:left="720" w:firstLine="0"/>
        <w:rPr>
          <w:rFonts w:ascii="Quattrocento Sans" w:hAnsi="Quattrocento Sans"/>
          <w:color w:val="000000"/>
        </w:rPr>
      </w:pPr>
      <w:r>
        <w:rPr>
          <w:rFonts w:ascii="Quattrocento Sans" w:hAnsi="Quattrocento Sans"/>
          <w:color w:val="000000"/>
        </w:rPr>
        <w:t xml:space="preserve"> </w:t>
      </w:r>
    </w:p>
    <w:p w:rsidR="00115E59" w:rsidRDefault="00CE718E">
      <w:pPr>
        <w:numPr>
          <w:ilvl w:val="0"/>
          <w:numId w:val="5"/>
        </w:numPr>
        <w:pBdr>
          <w:top w:val="nil"/>
          <w:left w:val="nil"/>
          <w:bottom w:val="nil"/>
          <w:right w:val="nil"/>
          <w:between w:val="nil"/>
        </w:pBdr>
        <w:spacing w:line="276" w:lineRule="auto"/>
      </w:pPr>
      <w:r>
        <w:rPr>
          <w:rFonts w:ascii="Arial" w:eastAsia="Arial" w:hAnsi="Arial" w:cs="Arial"/>
          <w:color w:val="000000"/>
        </w:rPr>
        <w:t>Теорія людського капіталу.</w:t>
      </w:r>
    </w:p>
    <w:p w:rsidR="00115E59" w:rsidRDefault="00CE718E">
      <w:pPr>
        <w:numPr>
          <w:ilvl w:val="0"/>
          <w:numId w:val="5"/>
        </w:numPr>
        <w:pBdr>
          <w:top w:val="nil"/>
          <w:left w:val="nil"/>
          <w:bottom w:val="nil"/>
          <w:right w:val="nil"/>
          <w:between w:val="nil"/>
        </w:pBdr>
        <w:spacing w:line="276" w:lineRule="auto"/>
        <w:rPr>
          <w:rFonts w:ascii="Quattrocento Sans" w:hAnsi="Quattrocento Sans"/>
          <w:color w:val="000000"/>
        </w:rPr>
      </w:pPr>
      <w:r>
        <w:rPr>
          <w:rFonts w:ascii="Arial" w:eastAsia="Arial" w:hAnsi="Arial" w:cs="Arial"/>
          <w:color w:val="000000"/>
        </w:rPr>
        <w:t>Індекс розвитку людського потенціалу (ІРЛП).</w:t>
      </w:r>
    </w:p>
    <w:p w:rsidR="00115E59" w:rsidRDefault="00CE718E">
      <w:pPr>
        <w:numPr>
          <w:ilvl w:val="0"/>
          <w:numId w:val="5"/>
        </w:numPr>
        <w:pBdr>
          <w:top w:val="nil"/>
          <w:left w:val="nil"/>
          <w:bottom w:val="nil"/>
          <w:right w:val="nil"/>
          <w:between w:val="nil"/>
        </w:pBdr>
        <w:spacing w:line="276" w:lineRule="auto"/>
      </w:pPr>
      <w:r>
        <w:rPr>
          <w:rFonts w:ascii="Arial" w:eastAsia="Arial" w:hAnsi="Arial" w:cs="Arial"/>
          <w:color w:val="000000"/>
        </w:rPr>
        <w:t xml:space="preserve">Вплив </w:t>
      </w:r>
      <w:proofErr w:type="spellStart"/>
      <w:r>
        <w:rPr>
          <w:rFonts w:ascii="Arial" w:eastAsia="Arial" w:hAnsi="Arial" w:cs="Arial"/>
          <w:color w:val="000000"/>
        </w:rPr>
        <w:t>глобалізаційних</w:t>
      </w:r>
      <w:proofErr w:type="spellEnd"/>
      <w:r>
        <w:rPr>
          <w:rFonts w:ascii="Arial" w:eastAsia="Arial" w:hAnsi="Arial" w:cs="Arial"/>
          <w:color w:val="000000"/>
        </w:rPr>
        <w:t xml:space="preserve"> процесів на формування соціальної політики.</w:t>
      </w:r>
    </w:p>
    <w:p w:rsidR="00115E59" w:rsidRDefault="00CE718E">
      <w:pPr>
        <w:numPr>
          <w:ilvl w:val="0"/>
          <w:numId w:val="5"/>
        </w:numPr>
        <w:pBdr>
          <w:top w:val="nil"/>
          <w:left w:val="nil"/>
          <w:bottom w:val="nil"/>
          <w:right w:val="nil"/>
          <w:between w:val="nil"/>
        </w:pBdr>
        <w:spacing w:line="276" w:lineRule="auto"/>
      </w:pPr>
      <w:r>
        <w:rPr>
          <w:rFonts w:ascii="Arial" w:eastAsia="Arial" w:hAnsi="Arial" w:cs="Arial"/>
          <w:color w:val="000000"/>
        </w:rPr>
        <w:t>Організація і функціонування програм соціального забезпечення в умовах економічної кризи.</w:t>
      </w:r>
    </w:p>
    <w:p w:rsidR="00115E59" w:rsidRDefault="00CE718E">
      <w:pPr>
        <w:numPr>
          <w:ilvl w:val="0"/>
          <w:numId w:val="5"/>
        </w:numPr>
        <w:pBdr>
          <w:top w:val="nil"/>
          <w:left w:val="nil"/>
          <w:bottom w:val="nil"/>
          <w:right w:val="nil"/>
          <w:between w:val="nil"/>
        </w:pBdr>
        <w:spacing w:line="276" w:lineRule="auto"/>
      </w:pPr>
      <w:r>
        <w:rPr>
          <w:rFonts w:ascii="Arial" w:eastAsia="Arial" w:hAnsi="Arial" w:cs="Arial"/>
          <w:color w:val="000000"/>
        </w:rPr>
        <w:t>Типи програм соціального забезпечення.</w:t>
      </w:r>
    </w:p>
    <w:p w:rsidR="00115E59" w:rsidRDefault="00CE718E">
      <w:pPr>
        <w:numPr>
          <w:ilvl w:val="0"/>
          <w:numId w:val="5"/>
        </w:numPr>
        <w:pBdr>
          <w:top w:val="nil"/>
          <w:left w:val="nil"/>
          <w:bottom w:val="nil"/>
          <w:right w:val="nil"/>
          <w:between w:val="nil"/>
        </w:pBdr>
        <w:spacing w:line="276" w:lineRule="auto"/>
      </w:pPr>
      <w:r>
        <w:rPr>
          <w:rFonts w:ascii="Arial" w:eastAsia="Arial" w:hAnsi="Arial" w:cs="Arial"/>
          <w:color w:val="000000"/>
        </w:rPr>
        <w:t>«Глобальна угода» про спільні цінності і принципи.</w:t>
      </w:r>
    </w:p>
    <w:p w:rsidR="00115E59" w:rsidRDefault="00115E59">
      <w:pPr>
        <w:jc w:val="center"/>
        <w:rPr>
          <w:b/>
          <w:i/>
        </w:rPr>
      </w:pPr>
    </w:p>
    <w:p w:rsidR="00115E59" w:rsidRDefault="00CE718E">
      <w:pPr>
        <w:ind w:firstLine="0"/>
        <w:jc w:val="center"/>
        <w:rPr>
          <w:b/>
        </w:rPr>
      </w:pPr>
      <w:r>
        <w:rPr>
          <w:rFonts w:ascii="Arial" w:eastAsia="Arial" w:hAnsi="Arial" w:cs="Arial"/>
          <w:b/>
        </w:rPr>
        <w:t>Самостійна робота</w:t>
      </w:r>
    </w:p>
    <w:p w:rsidR="00115E59" w:rsidRDefault="00CE718E">
      <w:pPr>
        <w:spacing w:before="120" w:line="276" w:lineRule="auto"/>
        <w:ind w:firstLine="0"/>
        <w:jc w:val="center"/>
      </w:pPr>
      <w:r>
        <w:rPr>
          <w:rFonts w:ascii="Arial" w:eastAsia="Arial" w:hAnsi="Arial" w:cs="Arial"/>
          <w:b/>
        </w:rPr>
        <w:t>Завдання</w:t>
      </w:r>
      <w:r>
        <w:t xml:space="preserve"> </w:t>
      </w:r>
    </w:p>
    <w:p w:rsidR="00115E59" w:rsidRDefault="00CE718E">
      <w:pPr>
        <w:numPr>
          <w:ilvl w:val="0"/>
          <w:numId w:val="7"/>
        </w:numPr>
        <w:pBdr>
          <w:top w:val="nil"/>
          <w:left w:val="nil"/>
          <w:bottom w:val="nil"/>
          <w:right w:val="nil"/>
          <w:between w:val="nil"/>
        </w:pBdr>
        <w:spacing w:line="276" w:lineRule="auto"/>
        <w:ind w:left="709" w:hanging="283"/>
        <w:rPr>
          <w:rFonts w:ascii="Quattrocento Sans" w:hAnsi="Quattrocento Sans"/>
          <w:color w:val="000000"/>
        </w:rPr>
      </w:pPr>
      <w:r>
        <w:rPr>
          <w:rFonts w:ascii="Arial" w:eastAsia="Arial" w:hAnsi="Arial" w:cs="Arial"/>
          <w:color w:val="000000"/>
        </w:rPr>
        <w:t>Прокоментуйте доповідь щодо поняття «людський капітал», яке вперше було сформульоване в «Політичній арифметиці» В. </w:t>
      </w:r>
      <w:proofErr w:type="spellStart"/>
      <w:r>
        <w:rPr>
          <w:rFonts w:ascii="Arial" w:eastAsia="Arial" w:hAnsi="Arial" w:cs="Arial"/>
        </w:rPr>
        <w:t>Петті</w:t>
      </w:r>
      <w:proofErr w:type="spellEnd"/>
      <w:r>
        <w:rPr>
          <w:rFonts w:ascii="Quattrocento Sans" w:hAnsi="Quattrocento Sans"/>
          <w:color w:val="000000"/>
        </w:rPr>
        <w:t>.</w:t>
      </w:r>
    </w:p>
    <w:p w:rsidR="00115E59" w:rsidRDefault="00CE718E">
      <w:pPr>
        <w:numPr>
          <w:ilvl w:val="0"/>
          <w:numId w:val="7"/>
        </w:numPr>
        <w:pBdr>
          <w:top w:val="nil"/>
          <w:left w:val="nil"/>
          <w:bottom w:val="nil"/>
          <w:right w:val="nil"/>
          <w:between w:val="nil"/>
        </w:pBdr>
        <w:spacing w:line="276" w:lineRule="auto"/>
        <w:ind w:left="709" w:hanging="283"/>
        <w:rPr>
          <w:rFonts w:ascii="Quattrocento Sans" w:hAnsi="Quattrocento Sans"/>
          <w:color w:val="000000"/>
        </w:rPr>
      </w:pPr>
      <w:r>
        <w:rPr>
          <w:rFonts w:ascii="Arial" w:eastAsia="Arial" w:hAnsi="Arial" w:cs="Arial"/>
          <w:color w:val="000000"/>
        </w:rPr>
        <w:t>Підготуйте реферат на тему: «Теорія людського капіталу»;</w:t>
      </w:r>
    </w:p>
    <w:p w:rsidR="00115E59" w:rsidRDefault="00CE718E">
      <w:pPr>
        <w:numPr>
          <w:ilvl w:val="0"/>
          <w:numId w:val="7"/>
        </w:numPr>
        <w:pBdr>
          <w:top w:val="nil"/>
          <w:left w:val="nil"/>
          <w:bottom w:val="nil"/>
          <w:right w:val="nil"/>
          <w:between w:val="nil"/>
        </w:pBdr>
        <w:spacing w:line="276" w:lineRule="auto"/>
        <w:ind w:left="709" w:hanging="283"/>
        <w:rPr>
          <w:rFonts w:ascii="Quattrocento Sans" w:hAnsi="Quattrocento Sans"/>
          <w:color w:val="000000"/>
        </w:rPr>
      </w:pPr>
      <w:r>
        <w:rPr>
          <w:rFonts w:ascii="Arial" w:eastAsia="Arial" w:hAnsi="Arial" w:cs="Arial"/>
          <w:color w:val="000000"/>
        </w:rPr>
        <w:t xml:space="preserve">Проаналізуйте статистичні </w:t>
      </w:r>
      <w:r>
        <w:rPr>
          <w:rFonts w:ascii="Arial" w:eastAsia="Arial" w:hAnsi="Arial" w:cs="Arial"/>
        </w:rPr>
        <w:t>дані</w:t>
      </w:r>
      <w:r>
        <w:rPr>
          <w:rFonts w:ascii="Arial" w:eastAsia="Arial" w:hAnsi="Arial" w:cs="Arial"/>
          <w:color w:val="000000"/>
        </w:rPr>
        <w:t xml:space="preserve"> щодо Індексу розвитку людського потенціалу (ІРЛП) ( на прикладі різних країн).</w:t>
      </w:r>
    </w:p>
    <w:p w:rsidR="00115E59" w:rsidRDefault="00CE718E">
      <w:pPr>
        <w:numPr>
          <w:ilvl w:val="0"/>
          <w:numId w:val="7"/>
        </w:numPr>
        <w:pBdr>
          <w:top w:val="nil"/>
          <w:left w:val="nil"/>
          <w:bottom w:val="nil"/>
          <w:right w:val="nil"/>
          <w:between w:val="nil"/>
        </w:pBdr>
        <w:spacing w:line="276" w:lineRule="auto"/>
        <w:ind w:left="709" w:hanging="283"/>
        <w:rPr>
          <w:rFonts w:ascii="Quattrocento Sans" w:hAnsi="Quattrocento Sans"/>
          <w:color w:val="000000"/>
        </w:rPr>
      </w:pPr>
      <w:r>
        <w:rPr>
          <w:rFonts w:ascii="Arial" w:eastAsia="Arial" w:hAnsi="Arial" w:cs="Arial"/>
          <w:color w:val="000000"/>
        </w:rPr>
        <w:t>Визначте  найбільш вагомі показники рівня життя населення, дайте їм характеристику та визначте від яких факторів вони залежать.</w:t>
      </w:r>
    </w:p>
    <w:p w:rsidR="00115E59" w:rsidRDefault="00CE718E">
      <w:pPr>
        <w:numPr>
          <w:ilvl w:val="0"/>
          <w:numId w:val="7"/>
        </w:numPr>
        <w:pBdr>
          <w:top w:val="nil"/>
          <w:left w:val="nil"/>
          <w:bottom w:val="nil"/>
          <w:right w:val="nil"/>
          <w:between w:val="nil"/>
        </w:pBdr>
        <w:spacing w:line="276" w:lineRule="auto"/>
        <w:ind w:left="709" w:hanging="283"/>
        <w:rPr>
          <w:rFonts w:ascii="Quattrocento Sans" w:hAnsi="Quattrocento Sans"/>
          <w:color w:val="000000"/>
        </w:rPr>
      </w:pPr>
      <w:r>
        <w:rPr>
          <w:rFonts w:ascii="Arial" w:eastAsia="Arial" w:hAnsi="Arial" w:cs="Arial"/>
          <w:color w:val="000000"/>
        </w:rPr>
        <w:t xml:space="preserve">Підготуйте презентації на теми: </w:t>
      </w:r>
    </w:p>
    <w:p w:rsidR="00115E59" w:rsidRDefault="00CE718E">
      <w:pPr>
        <w:pBdr>
          <w:top w:val="nil"/>
          <w:left w:val="nil"/>
          <w:bottom w:val="nil"/>
          <w:right w:val="nil"/>
          <w:between w:val="nil"/>
        </w:pBdr>
        <w:spacing w:line="276" w:lineRule="auto"/>
        <w:ind w:left="709" w:firstLine="0"/>
        <w:rPr>
          <w:rFonts w:ascii="Quattrocento Sans" w:hAnsi="Quattrocento Sans"/>
          <w:color w:val="000000"/>
        </w:rPr>
      </w:pPr>
      <w:r>
        <w:rPr>
          <w:rFonts w:ascii="Arial" w:eastAsia="Arial" w:hAnsi="Arial" w:cs="Arial"/>
          <w:color w:val="000000"/>
        </w:rPr>
        <w:t>«Дії держави щодо підтримки та відтворення людського капіталу під час економічної кризи»;  «Дії держави щодо підтримки та відтворення людського капіталу після Пандемії COVID-19».</w:t>
      </w:r>
    </w:p>
    <w:p w:rsidR="00115E59" w:rsidRDefault="00CE718E">
      <w:pPr>
        <w:numPr>
          <w:ilvl w:val="0"/>
          <w:numId w:val="7"/>
        </w:numPr>
        <w:pBdr>
          <w:top w:val="nil"/>
          <w:left w:val="nil"/>
          <w:bottom w:val="nil"/>
          <w:right w:val="nil"/>
          <w:between w:val="nil"/>
        </w:pBdr>
        <w:spacing w:line="276" w:lineRule="auto"/>
        <w:ind w:left="709" w:hanging="283"/>
        <w:rPr>
          <w:rFonts w:ascii="Quattrocento Sans" w:hAnsi="Quattrocento Sans"/>
          <w:color w:val="000000"/>
        </w:rPr>
      </w:pPr>
      <w:r>
        <w:rPr>
          <w:rFonts w:ascii="Arial" w:eastAsia="Arial" w:hAnsi="Arial" w:cs="Arial"/>
          <w:color w:val="000000"/>
        </w:rPr>
        <w:t>Підготуйтесь до дискусії на проблемні питання:</w:t>
      </w:r>
    </w:p>
    <w:p w:rsidR="00115E59" w:rsidRDefault="00CE718E">
      <w:pPr>
        <w:numPr>
          <w:ilvl w:val="0"/>
          <w:numId w:val="8"/>
        </w:numPr>
        <w:pBdr>
          <w:top w:val="nil"/>
          <w:left w:val="nil"/>
          <w:bottom w:val="nil"/>
          <w:right w:val="nil"/>
          <w:between w:val="nil"/>
        </w:pBdr>
        <w:spacing w:line="276" w:lineRule="auto"/>
        <w:ind w:left="993" w:hanging="283"/>
        <w:rPr>
          <w:rFonts w:ascii="Quattrocento Sans" w:hAnsi="Quattrocento Sans"/>
          <w:color w:val="000000"/>
        </w:rPr>
      </w:pPr>
      <w:r>
        <w:rPr>
          <w:rFonts w:ascii="Arial" w:eastAsia="Arial" w:hAnsi="Arial" w:cs="Arial"/>
          <w:color w:val="000000"/>
        </w:rPr>
        <w:lastRenderedPageBreak/>
        <w:t>Вплив народжуваності дітей на рівень життя населення;</w:t>
      </w:r>
    </w:p>
    <w:p w:rsidR="00115E59" w:rsidRDefault="00CE718E">
      <w:pPr>
        <w:numPr>
          <w:ilvl w:val="0"/>
          <w:numId w:val="8"/>
        </w:numPr>
        <w:pBdr>
          <w:top w:val="nil"/>
          <w:left w:val="nil"/>
          <w:bottom w:val="nil"/>
          <w:right w:val="nil"/>
          <w:between w:val="nil"/>
        </w:pBdr>
        <w:spacing w:line="276" w:lineRule="auto"/>
        <w:ind w:left="993" w:hanging="283"/>
        <w:rPr>
          <w:rFonts w:ascii="Quattrocento Sans" w:hAnsi="Quattrocento Sans"/>
          <w:color w:val="000000"/>
        </w:rPr>
      </w:pPr>
      <w:r>
        <w:rPr>
          <w:rFonts w:ascii="Arial" w:eastAsia="Arial" w:hAnsi="Arial" w:cs="Arial"/>
          <w:color w:val="000000"/>
        </w:rPr>
        <w:t>Як медична реформа впливає на рівень соціальної допомоги?</w:t>
      </w:r>
    </w:p>
    <w:p w:rsidR="00115E59" w:rsidRDefault="00CE718E">
      <w:pPr>
        <w:numPr>
          <w:ilvl w:val="0"/>
          <w:numId w:val="8"/>
        </w:numPr>
        <w:pBdr>
          <w:top w:val="nil"/>
          <w:left w:val="nil"/>
          <w:bottom w:val="nil"/>
          <w:right w:val="nil"/>
          <w:between w:val="nil"/>
        </w:pBdr>
        <w:spacing w:line="276" w:lineRule="auto"/>
        <w:ind w:left="993" w:hanging="283"/>
        <w:rPr>
          <w:rFonts w:ascii="Quattrocento Sans" w:hAnsi="Quattrocento Sans"/>
          <w:color w:val="000000"/>
        </w:rPr>
      </w:pPr>
      <w:r>
        <w:rPr>
          <w:rFonts w:ascii="Arial" w:eastAsia="Arial" w:hAnsi="Arial" w:cs="Arial"/>
          <w:color w:val="000000"/>
        </w:rPr>
        <w:t xml:space="preserve">Яким чином </w:t>
      </w:r>
      <w:proofErr w:type="spellStart"/>
      <w:r>
        <w:rPr>
          <w:rFonts w:ascii="Arial" w:eastAsia="Arial" w:hAnsi="Arial" w:cs="Arial"/>
          <w:color w:val="000000"/>
        </w:rPr>
        <w:t>глобалізаційні</w:t>
      </w:r>
      <w:proofErr w:type="spellEnd"/>
      <w:r>
        <w:rPr>
          <w:rFonts w:ascii="Arial" w:eastAsia="Arial" w:hAnsi="Arial" w:cs="Arial"/>
          <w:color w:val="000000"/>
        </w:rPr>
        <w:t xml:space="preserve"> процеси впливають на напрями соціальної діяльності держави?</w:t>
      </w:r>
    </w:p>
    <w:p w:rsidR="00115E59" w:rsidRDefault="00CE718E">
      <w:pPr>
        <w:numPr>
          <w:ilvl w:val="0"/>
          <w:numId w:val="8"/>
        </w:numPr>
        <w:pBdr>
          <w:top w:val="nil"/>
          <w:left w:val="nil"/>
          <w:bottom w:val="nil"/>
          <w:right w:val="nil"/>
          <w:between w:val="nil"/>
        </w:pBdr>
        <w:spacing w:line="276" w:lineRule="auto"/>
        <w:ind w:left="993" w:hanging="283"/>
        <w:rPr>
          <w:rFonts w:ascii="Quattrocento Sans" w:hAnsi="Quattrocento Sans"/>
          <w:color w:val="000000"/>
        </w:rPr>
      </w:pPr>
      <w:r>
        <w:rPr>
          <w:rFonts w:ascii="Arial" w:eastAsia="Arial" w:hAnsi="Arial" w:cs="Arial"/>
          <w:color w:val="000000"/>
        </w:rPr>
        <w:t>Які умови повинна  створювати держава для допомоги населенню під час глобальних викликів?</w:t>
      </w:r>
    </w:p>
    <w:p w:rsidR="00115E59" w:rsidRDefault="00CE718E">
      <w:pPr>
        <w:numPr>
          <w:ilvl w:val="0"/>
          <w:numId w:val="7"/>
        </w:numPr>
        <w:pBdr>
          <w:top w:val="nil"/>
          <w:left w:val="nil"/>
          <w:bottom w:val="nil"/>
          <w:right w:val="nil"/>
          <w:between w:val="nil"/>
        </w:pBdr>
        <w:spacing w:line="276" w:lineRule="auto"/>
        <w:ind w:left="709" w:hanging="283"/>
        <w:rPr>
          <w:rFonts w:ascii="Quattrocento Sans" w:hAnsi="Quattrocento Sans"/>
          <w:color w:val="000000"/>
        </w:rPr>
      </w:pPr>
      <w:r>
        <w:rPr>
          <w:rFonts w:ascii="Arial" w:eastAsia="Arial" w:hAnsi="Arial" w:cs="Arial"/>
          <w:color w:val="000000"/>
        </w:rPr>
        <w:t>Прокоментуйте найбільші глобальні виклики, що негативно впливають на стан економічного забезпечення населення.</w:t>
      </w:r>
    </w:p>
    <w:p w:rsidR="00115E59" w:rsidRDefault="00CE718E">
      <w:pPr>
        <w:numPr>
          <w:ilvl w:val="0"/>
          <w:numId w:val="7"/>
        </w:numPr>
        <w:pBdr>
          <w:top w:val="nil"/>
          <w:left w:val="nil"/>
          <w:bottom w:val="nil"/>
          <w:right w:val="nil"/>
          <w:between w:val="nil"/>
        </w:pBdr>
        <w:spacing w:line="276" w:lineRule="auto"/>
        <w:ind w:left="709" w:hanging="283"/>
        <w:rPr>
          <w:rFonts w:ascii="Quattrocento Sans" w:hAnsi="Quattrocento Sans"/>
          <w:color w:val="000000"/>
        </w:rPr>
      </w:pPr>
      <w:r>
        <w:rPr>
          <w:rFonts w:ascii="Arial" w:eastAsia="Arial" w:hAnsi="Arial" w:cs="Arial"/>
          <w:color w:val="000000"/>
        </w:rPr>
        <w:t>Проведіть соціологічний аналіз щодо задоволення населення медичними послугами в країні.</w:t>
      </w:r>
    </w:p>
    <w:p w:rsidR="00115E59" w:rsidRDefault="00CE718E">
      <w:pPr>
        <w:numPr>
          <w:ilvl w:val="0"/>
          <w:numId w:val="7"/>
        </w:numPr>
        <w:pBdr>
          <w:top w:val="nil"/>
          <w:left w:val="nil"/>
          <w:bottom w:val="nil"/>
          <w:right w:val="nil"/>
          <w:between w:val="nil"/>
        </w:pBdr>
        <w:spacing w:line="276" w:lineRule="auto"/>
        <w:ind w:left="709" w:hanging="283"/>
        <w:rPr>
          <w:rFonts w:ascii="Quattrocento Sans" w:hAnsi="Quattrocento Sans"/>
          <w:color w:val="000000"/>
        </w:rPr>
      </w:pPr>
      <w:r>
        <w:rPr>
          <w:rFonts w:ascii="Arial" w:eastAsia="Arial" w:hAnsi="Arial" w:cs="Arial"/>
          <w:color w:val="000000"/>
        </w:rPr>
        <w:t xml:space="preserve">Проаналізуйте статистичні </w:t>
      </w:r>
      <w:r>
        <w:rPr>
          <w:rFonts w:ascii="Arial" w:eastAsia="Arial" w:hAnsi="Arial" w:cs="Arial"/>
        </w:rPr>
        <w:t>дані</w:t>
      </w:r>
      <w:r>
        <w:rPr>
          <w:rFonts w:ascii="Arial" w:eastAsia="Arial" w:hAnsi="Arial" w:cs="Arial"/>
          <w:color w:val="000000"/>
        </w:rPr>
        <w:t xml:space="preserve"> щодо стану економіки та доходів населення за останні 5 років.</w:t>
      </w:r>
    </w:p>
    <w:p w:rsidR="00115E59" w:rsidRDefault="00115E59">
      <w:pPr>
        <w:pBdr>
          <w:top w:val="nil"/>
          <w:left w:val="nil"/>
          <w:bottom w:val="nil"/>
          <w:right w:val="nil"/>
          <w:between w:val="nil"/>
        </w:pBdr>
        <w:spacing w:line="276" w:lineRule="auto"/>
        <w:ind w:left="709" w:firstLine="0"/>
        <w:rPr>
          <w:rFonts w:ascii="Quattrocento Sans" w:hAnsi="Quattrocento Sans"/>
          <w:color w:val="000000"/>
        </w:rPr>
      </w:pPr>
    </w:p>
    <w:p w:rsidR="00115E59" w:rsidRDefault="00CE718E">
      <w:pPr>
        <w:spacing w:line="276" w:lineRule="auto"/>
        <w:ind w:firstLine="0"/>
      </w:pPr>
      <w:r>
        <w:rPr>
          <w:rFonts w:ascii="Arial" w:eastAsia="Arial" w:hAnsi="Arial" w:cs="Arial"/>
          <w:b/>
        </w:rPr>
        <w:t>Посилання на рекомендовану літературу [1,2,3,4,7,8,9,10,11,15,16,17,18,20].</w:t>
      </w:r>
    </w:p>
    <w:p w:rsidR="00115E59" w:rsidRDefault="00115E59">
      <w:pPr>
        <w:spacing w:line="276" w:lineRule="auto"/>
        <w:ind w:firstLine="0"/>
      </w:pPr>
    </w:p>
    <w:p w:rsidR="00115E59" w:rsidRDefault="00CE718E">
      <w:pPr>
        <w:pBdr>
          <w:top w:val="nil"/>
          <w:left w:val="nil"/>
          <w:bottom w:val="nil"/>
          <w:right w:val="nil"/>
          <w:between w:val="nil"/>
        </w:pBdr>
        <w:spacing w:line="276" w:lineRule="auto"/>
        <w:ind w:left="1287" w:firstLine="0"/>
        <w:rPr>
          <w:rFonts w:ascii="Quattrocento Sans" w:hAnsi="Quattrocento Sans"/>
          <w:color w:val="000000"/>
        </w:rPr>
      </w:pPr>
      <w:r>
        <w:br w:type="page"/>
      </w:r>
    </w:p>
    <w:p w:rsidR="00115E59" w:rsidRDefault="00CE718E">
      <w:pPr>
        <w:pStyle w:val="1"/>
        <w:pBdr>
          <w:bottom w:val="single" w:sz="24" w:space="1" w:color="000000"/>
        </w:pBdr>
        <w:spacing w:line="276" w:lineRule="auto"/>
        <w:ind w:firstLine="0"/>
      </w:pPr>
      <w:bookmarkStart w:id="14" w:name="_heading=h.35nkun2" w:colFirst="0" w:colLast="0"/>
      <w:bookmarkEnd w:id="14"/>
      <w:r>
        <w:rPr>
          <w:rFonts w:ascii="Arial" w:eastAsia="Arial" w:hAnsi="Arial" w:cs="Arial"/>
        </w:rPr>
        <w:lastRenderedPageBreak/>
        <w:t>ТЕМА 9. ЄВРОПЕЙСЬКА ПОЛІТИКА СОЦІАЛЬНОГО ПАРТНЕРСТВА</w:t>
      </w:r>
    </w:p>
    <w:p w:rsidR="00115E59" w:rsidRDefault="00CE718E">
      <w:pPr>
        <w:ind w:firstLine="0"/>
        <w:jc w:val="center"/>
        <w:rPr>
          <w:b/>
        </w:rPr>
      </w:pPr>
      <w:r>
        <w:rPr>
          <w:rFonts w:ascii="Arial" w:eastAsia="Arial" w:hAnsi="Arial" w:cs="Arial"/>
          <w:b/>
        </w:rPr>
        <w:t>Методичні вказівки до теми:</w:t>
      </w:r>
    </w:p>
    <w:p w:rsidR="00115E59" w:rsidRDefault="00CE718E">
      <w:pPr>
        <w:pBdr>
          <w:top w:val="nil"/>
          <w:left w:val="nil"/>
          <w:bottom w:val="nil"/>
          <w:right w:val="nil"/>
          <w:between w:val="nil"/>
        </w:pBdr>
        <w:spacing w:line="276" w:lineRule="auto"/>
        <w:rPr>
          <w:color w:val="000000"/>
        </w:rPr>
      </w:pPr>
      <w:r>
        <w:rPr>
          <w:rFonts w:ascii="Arial" w:eastAsia="Arial" w:hAnsi="Arial" w:cs="Arial"/>
        </w:rPr>
        <w:t xml:space="preserve">Тема практичного заняття  розкриває  зміст одного з найважливіших напрямів європейської  політики як  політика соціального партнерства. </w:t>
      </w:r>
    </w:p>
    <w:p w:rsidR="00115E59" w:rsidRDefault="00CE718E">
      <w:pPr>
        <w:spacing w:line="276" w:lineRule="auto"/>
        <w:ind w:firstLine="0"/>
      </w:pPr>
      <w:r>
        <w:rPr>
          <w:rFonts w:ascii="Arial" w:eastAsia="Arial" w:hAnsi="Arial" w:cs="Arial"/>
          <w:color w:val="000000"/>
        </w:rPr>
        <w:t>Значну увагу слід приділити вивченню є</w:t>
      </w:r>
      <w:r>
        <w:rPr>
          <w:rFonts w:ascii="Arial" w:eastAsia="Arial" w:hAnsi="Arial" w:cs="Arial"/>
        </w:rPr>
        <w:t>вропейському досвіду соціального діалогу,  проаналізувати та зрозуміти особливості соціального діалогу.</w:t>
      </w:r>
    </w:p>
    <w:p w:rsidR="00115E59" w:rsidRDefault="00CE718E">
      <w:pPr>
        <w:spacing w:line="276" w:lineRule="auto"/>
        <w:ind w:firstLine="0"/>
      </w:pPr>
      <w:r>
        <w:rPr>
          <w:rFonts w:ascii="Arial" w:eastAsia="Arial" w:hAnsi="Arial" w:cs="Arial"/>
        </w:rPr>
        <w:t xml:space="preserve">Важливим аспектом даної теми є розуміння сфери інтересів соціального партнерства, шляхи гармонізації відносин між бізнесом, державою та суспільством. </w:t>
      </w:r>
    </w:p>
    <w:p w:rsidR="00115E59" w:rsidRDefault="00CE718E">
      <w:pPr>
        <w:spacing w:line="276" w:lineRule="auto"/>
        <w:ind w:firstLine="0"/>
      </w:pPr>
      <w:r>
        <w:rPr>
          <w:rFonts w:ascii="Arial" w:eastAsia="Arial" w:hAnsi="Arial" w:cs="Arial"/>
        </w:rPr>
        <w:t xml:space="preserve"> Слід звернути увагу на значення  соціальної відповідальності бізнесу, чинники соціальної відповідальності бізнесу та  розподіл відповідальності за соціальну підтримку громадян між державою та бізнесом.</w:t>
      </w:r>
    </w:p>
    <w:p w:rsidR="00115E59" w:rsidRDefault="00CE718E">
      <w:pPr>
        <w:spacing w:line="276" w:lineRule="auto"/>
        <w:rPr>
          <w:color w:val="000000"/>
        </w:rPr>
      </w:pPr>
      <w:r>
        <w:rPr>
          <w:rFonts w:ascii="Arial" w:eastAsia="Arial" w:hAnsi="Arial" w:cs="Arial"/>
        </w:rPr>
        <w:t>Також слід проаналізувати особливості та типи програм соціального партнерства, їх особливості в залежності від країни реалізації.</w:t>
      </w:r>
    </w:p>
    <w:p w:rsidR="00115E59" w:rsidRDefault="00CE718E">
      <w:pPr>
        <w:pBdr>
          <w:top w:val="nil"/>
          <w:left w:val="nil"/>
          <w:bottom w:val="nil"/>
          <w:right w:val="nil"/>
          <w:between w:val="nil"/>
        </w:pBdr>
        <w:spacing w:line="276" w:lineRule="auto"/>
      </w:pPr>
      <w:r>
        <w:rPr>
          <w:rFonts w:ascii="Arial" w:eastAsia="Arial" w:hAnsi="Arial" w:cs="Arial"/>
          <w:color w:val="000000"/>
        </w:rPr>
        <w:t>Важливим елементом є  розуміння  особливостей формування у</w:t>
      </w:r>
      <w:r>
        <w:rPr>
          <w:rFonts w:ascii="Arial" w:eastAsia="Arial" w:hAnsi="Arial" w:cs="Arial"/>
        </w:rPr>
        <w:t xml:space="preserve">країнської моделі соціального діалогу, також соціального діалогу як важливого інституту у вирішенні соціальних конфліктів, пов’язаних з бідністю і нерівністю. </w:t>
      </w:r>
    </w:p>
    <w:p w:rsidR="00115E59" w:rsidRDefault="00115E59">
      <w:pPr>
        <w:ind w:firstLine="0"/>
        <w:jc w:val="center"/>
        <w:rPr>
          <w:b/>
        </w:rPr>
      </w:pPr>
    </w:p>
    <w:p w:rsidR="00115E59" w:rsidRDefault="00CE718E">
      <w:pPr>
        <w:ind w:firstLine="0"/>
        <w:jc w:val="center"/>
        <w:rPr>
          <w:b/>
        </w:rPr>
      </w:pPr>
      <w:r>
        <w:rPr>
          <w:rFonts w:ascii="Arial" w:eastAsia="Arial" w:hAnsi="Arial" w:cs="Arial"/>
          <w:b/>
        </w:rPr>
        <w:t>Практичне заняття</w:t>
      </w:r>
    </w:p>
    <w:p w:rsidR="00115E59" w:rsidRDefault="00CE718E">
      <w:pPr>
        <w:spacing w:before="120" w:line="276" w:lineRule="auto"/>
        <w:ind w:firstLine="0"/>
        <w:jc w:val="center"/>
      </w:pPr>
      <w:r>
        <w:rPr>
          <w:rFonts w:ascii="Arial" w:eastAsia="Arial" w:hAnsi="Arial" w:cs="Arial"/>
        </w:rPr>
        <w:t>Після опрацювання рекомендованої літератури необхідно виконати наступне.</w:t>
      </w:r>
    </w:p>
    <w:p w:rsidR="00115E59" w:rsidRDefault="00115E59"/>
    <w:p w:rsidR="00115E59" w:rsidRDefault="00CE718E">
      <w:pPr>
        <w:spacing w:line="276" w:lineRule="auto"/>
        <w:ind w:firstLine="0"/>
        <w:jc w:val="center"/>
      </w:pPr>
      <w:r>
        <w:rPr>
          <w:rFonts w:ascii="Arial" w:eastAsia="Arial" w:hAnsi="Arial" w:cs="Arial"/>
          <w:b/>
        </w:rPr>
        <w:t>ЗАВДАННЯ</w:t>
      </w:r>
    </w:p>
    <w:p w:rsidR="00115E59" w:rsidRDefault="00CE718E">
      <w:pPr>
        <w:spacing w:before="120" w:after="120" w:line="276" w:lineRule="auto"/>
        <w:ind w:firstLine="0"/>
      </w:pPr>
      <w:r>
        <w:rPr>
          <w:rFonts w:ascii="Arial" w:eastAsia="Arial" w:hAnsi="Arial" w:cs="Arial"/>
        </w:rPr>
        <w:t>Підготувати відповіді на теоретичні питання:</w:t>
      </w:r>
    </w:p>
    <w:p w:rsidR="00115E59" w:rsidRDefault="00CE718E">
      <w:pPr>
        <w:numPr>
          <w:ilvl w:val="0"/>
          <w:numId w:val="9"/>
        </w:numPr>
        <w:pBdr>
          <w:top w:val="nil"/>
          <w:left w:val="nil"/>
          <w:bottom w:val="nil"/>
          <w:right w:val="nil"/>
          <w:between w:val="nil"/>
        </w:pBdr>
        <w:spacing w:line="276" w:lineRule="auto"/>
      </w:pPr>
      <w:r>
        <w:rPr>
          <w:rFonts w:ascii="Arial" w:eastAsia="Arial" w:hAnsi="Arial" w:cs="Arial"/>
          <w:color w:val="000000"/>
        </w:rPr>
        <w:t>Європейський досвід соціального діалогу.</w:t>
      </w:r>
    </w:p>
    <w:p w:rsidR="00115E59" w:rsidRDefault="00CE718E">
      <w:pPr>
        <w:numPr>
          <w:ilvl w:val="0"/>
          <w:numId w:val="9"/>
        </w:numPr>
        <w:pBdr>
          <w:top w:val="nil"/>
          <w:left w:val="nil"/>
          <w:bottom w:val="nil"/>
          <w:right w:val="nil"/>
          <w:between w:val="nil"/>
        </w:pBdr>
        <w:spacing w:line="276" w:lineRule="auto"/>
      </w:pPr>
      <w:r>
        <w:rPr>
          <w:rFonts w:ascii="Arial" w:eastAsia="Arial" w:hAnsi="Arial" w:cs="Arial"/>
          <w:color w:val="000000"/>
        </w:rPr>
        <w:t>Українська модель соціального діалогу як критерій демократизації суспільства.</w:t>
      </w:r>
    </w:p>
    <w:p w:rsidR="00115E59" w:rsidRDefault="00CE718E">
      <w:pPr>
        <w:numPr>
          <w:ilvl w:val="0"/>
          <w:numId w:val="9"/>
        </w:numPr>
        <w:pBdr>
          <w:top w:val="nil"/>
          <w:left w:val="nil"/>
          <w:bottom w:val="nil"/>
          <w:right w:val="nil"/>
          <w:between w:val="nil"/>
        </w:pBdr>
        <w:spacing w:line="276" w:lineRule="auto"/>
      </w:pPr>
      <w:r>
        <w:rPr>
          <w:rFonts w:ascii="Arial" w:eastAsia="Arial" w:hAnsi="Arial" w:cs="Arial"/>
          <w:color w:val="000000"/>
        </w:rPr>
        <w:t>Сфери інтересів соціального партнерства.</w:t>
      </w:r>
    </w:p>
    <w:p w:rsidR="00115E59" w:rsidRDefault="00CE718E">
      <w:pPr>
        <w:numPr>
          <w:ilvl w:val="0"/>
          <w:numId w:val="9"/>
        </w:numPr>
        <w:pBdr>
          <w:top w:val="nil"/>
          <w:left w:val="nil"/>
          <w:bottom w:val="nil"/>
          <w:right w:val="nil"/>
          <w:between w:val="nil"/>
        </w:pBdr>
        <w:spacing w:line="276" w:lineRule="auto"/>
      </w:pPr>
      <w:r>
        <w:rPr>
          <w:rFonts w:ascii="Arial" w:eastAsia="Arial" w:hAnsi="Arial" w:cs="Arial"/>
          <w:color w:val="000000"/>
        </w:rPr>
        <w:t xml:space="preserve">Шляхи гармонізації відносин між бізнесом, державою, суспільством. </w:t>
      </w:r>
    </w:p>
    <w:p w:rsidR="00115E59" w:rsidRDefault="00CE718E">
      <w:pPr>
        <w:numPr>
          <w:ilvl w:val="0"/>
          <w:numId w:val="9"/>
        </w:numPr>
        <w:pBdr>
          <w:top w:val="nil"/>
          <w:left w:val="nil"/>
          <w:bottom w:val="nil"/>
          <w:right w:val="nil"/>
          <w:between w:val="nil"/>
        </w:pBdr>
        <w:spacing w:line="276" w:lineRule="auto"/>
      </w:pPr>
      <w:r>
        <w:rPr>
          <w:rFonts w:ascii="Arial" w:eastAsia="Arial" w:hAnsi="Arial" w:cs="Arial"/>
          <w:color w:val="000000"/>
        </w:rPr>
        <w:t>Поняття  та чинники соціальної відповідальності бізнесу.</w:t>
      </w:r>
    </w:p>
    <w:p w:rsidR="00115E59" w:rsidRDefault="00CE718E">
      <w:pPr>
        <w:numPr>
          <w:ilvl w:val="0"/>
          <w:numId w:val="9"/>
        </w:numPr>
        <w:pBdr>
          <w:top w:val="nil"/>
          <w:left w:val="nil"/>
          <w:bottom w:val="nil"/>
          <w:right w:val="nil"/>
          <w:between w:val="nil"/>
        </w:pBdr>
        <w:spacing w:line="276" w:lineRule="auto"/>
      </w:pPr>
      <w:r>
        <w:rPr>
          <w:rFonts w:ascii="Arial" w:eastAsia="Arial" w:hAnsi="Arial" w:cs="Arial"/>
          <w:color w:val="000000"/>
        </w:rPr>
        <w:t xml:space="preserve">Соціальний діалог як найважливіший інститут у вирішенні соціальних конфліктів. </w:t>
      </w:r>
    </w:p>
    <w:p w:rsidR="00115E59" w:rsidRDefault="00CE718E">
      <w:pPr>
        <w:ind w:firstLine="0"/>
        <w:jc w:val="center"/>
        <w:rPr>
          <w:b/>
        </w:rPr>
      </w:pPr>
      <w:r>
        <w:rPr>
          <w:rFonts w:ascii="Arial" w:eastAsia="Arial" w:hAnsi="Arial" w:cs="Arial"/>
          <w:b/>
        </w:rPr>
        <w:t>Самостійна робота</w:t>
      </w:r>
    </w:p>
    <w:p w:rsidR="00115E59" w:rsidRDefault="00CE718E">
      <w:pPr>
        <w:spacing w:before="120" w:line="276" w:lineRule="auto"/>
        <w:ind w:firstLine="0"/>
        <w:jc w:val="center"/>
      </w:pPr>
      <w:r>
        <w:rPr>
          <w:rFonts w:ascii="Arial" w:eastAsia="Arial" w:hAnsi="Arial" w:cs="Arial"/>
          <w:b/>
        </w:rPr>
        <w:t>Завдання</w:t>
      </w:r>
      <w:r>
        <w:t xml:space="preserve"> </w:t>
      </w:r>
    </w:p>
    <w:p w:rsidR="00115E59" w:rsidRDefault="00CE718E">
      <w:pPr>
        <w:numPr>
          <w:ilvl w:val="0"/>
          <w:numId w:val="10"/>
        </w:numPr>
        <w:pBdr>
          <w:top w:val="nil"/>
          <w:left w:val="nil"/>
          <w:bottom w:val="nil"/>
          <w:right w:val="nil"/>
          <w:between w:val="nil"/>
        </w:pBdr>
        <w:spacing w:line="276" w:lineRule="auto"/>
        <w:ind w:left="709" w:hanging="283"/>
      </w:pPr>
      <w:r>
        <w:rPr>
          <w:rFonts w:ascii="Arial" w:eastAsia="Arial" w:hAnsi="Arial" w:cs="Arial"/>
          <w:color w:val="000000"/>
        </w:rPr>
        <w:t>Підготуйте інформаційну доповідь щодо теоретичних основ соціального діалогу на прикладі країн Європейського союзу.</w:t>
      </w:r>
    </w:p>
    <w:p w:rsidR="00115E59" w:rsidRDefault="00CE718E">
      <w:pPr>
        <w:numPr>
          <w:ilvl w:val="0"/>
          <w:numId w:val="10"/>
        </w:numPr>
        <w:pBdr>
          <w:top w:val="nil"/>
          <w:left w:val="nil"/>
          <w:bottom w:val="nil"/>
          <w:right w:val="nil"/>
          <w:between w:val="nil"/>
        </w:pBdr>
        <w:spacing w:line="276" w:lineRule="auto"/>
        <w:ind w:left="709" w:hanging="283"/>
      </w:pPr>
      <w:r>
        <w:rPr>
          <w:rFonts w:ascii="Arial" w:eastAsia="Arial" w:hAnsi="Arial" w:cs="Arial"/>
          <w:color w:val="000000"/>
        </w:rPr>
        <w:t>Наведіть приклади наукових визначень поняття «соціальний діалог».</w:t>
      </w:r>
    </w:p>
    <w:p w:rsidR="00115E59" w:rsidRDefault="00CE718E">
      <w:pPr>
        <w:numPr>
          <w:ilvl w:val="0"/>
          <w:numId w:val="10"/>
        </w:numPr>
        <w:pBdr>
          <w:top w:val="nil"/>
          <w:left w:val="nil"/>
          <w:bottom w:val="nil"/>
          <w:right w:val="nil"/>
          <w:between w:val="nil"/>
        </w:pBdr>
        <w:spacing w:line="276" w:lineRule="auto"/>
        <w:ind w:left="709" w:hanging="283"/>
      </w:pPr>
      <w:r>
        <w:rPr>
          <w:rFonts w:ascii="Arial" w:eastAsia="Arial" w:hAnsi="Arial" w:cs="Arial"/>
          <w:color w:val="000000"/>
        </w:rPr>
        <w:t xml:space="preserve">Підготуйте презентацію на тему: </w:t>
      </w:r>
    </w:p>
    <w:p w:rsidR="00115E59" w:rsidRDefault="00CE718E">
      <w:pPr>
        <w:numPr>
          <w:ilvl w:val="0"/>
          <w:numId w:val="12"/>
        </w:numPr>
        <w:pBdr>
          <w:top w:val="nil"/>
          <w:left w:val="nil"/>
          <w:bottom w:val="nil"/>
          <w:right w:val="nil"/>
          <w:between w:val="nil"/>
        </w:pBdr>
        <w:tabs>
          <w:tab w:val="left" w:pos="1701"/>
        </w:tabs>
        <w:spacing w:line="276" w:lineRule="auto"/>
        <w:ind w:left="993" w:hanging="283"/>
      </w:pPr>
      <w:r>
        <w:rPr>
          <w:rFonts w:ascii="Arial" w:eastAsia="Arial" w:hAnsi="Arial" w:cs="Arial"/>
          <w:color w:val="000000"/>
        </w:rPr>
        <w:t>«Напрями соціального партнерства держави і бізнесу в Україні»</w:t>
      </w:r>
    </w:p>
    <w:p w:rsidR="00115E59" w:rsidRDefault="00CE718E">
      <w:pPr>
        <w:numPr>
          <w:ilvl w:val="0"/>
          <w:numId w:val="12"/>
        </w:numPr>
        <w:pBdr>
          <w:top w:val="nil"/>
          <w:left w:val="nil"/>
          <w:bottom w:val="nil"/>
          <w:right w:val="nil"/>
          <w:between w:val="nil"/>
        </w:pBdr>
        <w:tabs>
          <w:tab w:val="left" w:pos="1701"/>
        </w:tabs>
        <w:spacing w:line="276" w:lineRule="auto"/>
        <w:ind w:left="993" w:hanging="283"/>
      </w:pPr>
      <w:r>
        <w:rPr>
          <w:rFonts w:ascii="Arial" w:eastAsia="Arial" w:hAnsi="Arial" w:cs="Arial"/>
          <w:color w:val="000000"/>
        </w:rPr>
        <w:t>«Напрями соціального партнерства держави і бізнесу в зарубіжних країнах» (країна на  вибір).</w:t>
      </w:r>
    </w:p>
    <w:p w:rsidR="00115E59" w:rsidRDefault="00CE718E">
      <w:pPr>
        <w:numPr>
          <w:ilvl w:val="0"/>
          <w:numId w:val="10"/>
        </w:numPr>
        <w:pBdr>
          <w:top w:val="nil"/>
          <w:left w:val="nil"/>
          <w:bottom w:val="nil"/>
          <w:right w:val="nil"/>
          <w:between w:val="nil"/>
        </w:pBdr>
        <w:spacing w:line="276" w:lineRule="auto"/>
        <w:ind w:left="709" w:hanging="283"/>
      </w:pPr>
      <w:r>
        <w:rPr>
          <w:rFonts w:ascii="Arial" w:eastAsia="Arial" w:hAnsi="Arial" w:cs="Arial"/>
          <w:color w:val="000000"/>
        </w:rPr>
        <w:t>Підготуйте аналітичну доповідь щодо формування української моделі соціального діалогу, враховуючи наступні питання:</w:t>
      </w:r>
    </w:p>
    <w:p w:rsidR="00115E59" w:rsidRDefault="00CE718E">
      <w:pPr>
        <w:numPr>
          <w:ilvl w:val="0"/>
          <w:numId w:val="12"/>
        </w:numPr>
        <w:pBdr>
          <w:top w:val="nil"/>
          <w:left w:val="nil"/>
          <w:bottom w:val="nil"/>
          <w:right w:val="nil"/>
          <w:between w:val="nil"/>
        </w:pBdr>
        <w:tabs>
          <w:tab w:val="left" w:pos="1276"/>
        </w:tabs>
        <w:spacing w:line="276" w:lineRule="auto"/>
        <w:ind w:left="993" w:hanging="283"/>
      </w:pPr>
      <w:r>
        <w:rPr>
          <w:rFonts w:ascii="Arial" w:eastAsia="Arial" w:hAnsi="Arial" w:cs="Arial"/>
          <w:color w:val="000000"/>
        </w:rPr>
        <w:lastRenderedPageBreak/>
        <w:t>що вплинуло на формування української моделі соціального партнерства;</w:t>
      </w:r>
    </w:p>
    <w:p w:rsidR="00115E59" w:rsidRDefault="00CE718E">
      <w:pPr>
        <w:numPr>
          <w:ilvl w:val="0"/>
          <w:numId w:val="12"/>
        </w:numPr>
        <w:pBdr>
          <w:top w:val="nil"/>
          <w:left w:val="nil"/>
          <w:bottom w:val="nil"/>
          <w:right w:val="nil"/>
          <w:between w:val="nil"/>
        </w:pBdr>
        <w:tabs>
          <w:tab w:val="left" w:pos="1276"/>
        </w:tabs>
        <w:spacing w:line="276" w:lineRule="auto"/>
        <w:ind w:left="993" w:hanging="283"/>
      </w:pPr>
      <w:r>
        <w:rPr>
          <w:rFonts w:ascii="Arial" w:eastAsia="Arial" w:hAnsi="Arial" w:cs="Arial"/>
          <w:color w:val="000000"/>
        </w:rPr>
        <w:t xml:space="preserve">в яких сферах відбувається допомога </w:t>
      </w:r>
      <w:proofErr w:type="spellStart"/>
      <w:r>
        <w:rPr>
          <w:rFonts w:ascii="Arial" w:eastAsia="Arial" w:hAnsi="Arial" w:cs="Arial"/>
          <w:color w:val="000000"/>
        </w:rPr>
        <w:t>бізнеса</w:t>
      </w:r>
      <w:proofErr w:type="spellEnd"/>
      <w:r>
        <w:rPr>
          <w:rFonts w:ascii="Arial" w:eastAsia="Arial" w:hAnsi="Arial" w:cs="Arial"/>
          <w:color w:val="000000"/>
        </w:rPr>
        <w:t xml:space="preserve"> державі;</w:t>
      </w:r>
    </w:p>
    <w:p w:rsidR="00115E59" w:rsidRDefault="00CE718E">
      <w:pPr>
        <w:numPr>
          <w:ilvl w:val="0"/>
          <w:numId w:val="12"/>
        </w:numPr>
        <w:pBdr>
          <w:top w:val="nil"/>
          <w:left w:val="nil"/>
          <w:bottom w:val="nil"/>
          <w:right w:val="nil"/>
          <w:between w:val="nil"/>
        </w:pBdr>
        <w:tabs>
          <w:tab w:val="left" w:pos="1276"/>
        </w:tabs>
        <w:spacing w:line="276" w:lineRule="auto"/>
        <w:ind w:left="993" w:hanging="283"/>
      </w:pPr>
      <w:r>
        <w:rPr>
          <w:rFonts w:ascii="Arial" w:eastAsia="Arial" w:hAnsi="Arial" w:cs="Arial"/>
          <w:color w:val="000000"/>
        </w:rPr>
        <w:t>як ринкові відносини впливають на соціальну підтримку громадян;</w:t>
      </w:r>
    </w:p>
    <w:p w:rsidR="00115E59" w:rsidRDefault="00CE718E">
      <w:pPr>
        <w:numPr>
          <w:ilvl w:val="0"/>
          <w:numId w:val="12"/>
        </w:numPr>
        <w:pBdr>
          <w:top w:val="nil"/>
          <w:left w:val="nil"/>
          <w:bottom w:val="nil"/>
          <w:right w:val="nil"/>
          <w:between w:val="nil"/>
        </w:pBdr>
        <w:tabs>
          <w:tab w:val="left" w:pos="1276"/>
        </w:tabs>
        <w:spacing w:line="276" w:lineRule="auto"/>
        <w:ind w:left="993" w:hanging="283"/>
      </w:pPr>
      <w:r>
        <w:rPr>
          <w:rFonts w:ascii="Arial" w:eastAsia="Arial" w:hAnsi="Arial" w:cs="Arial"/>
          <w:color w:val="000000"/>
        </w:rPr>
        <w:t>загальні принципи соціальної солідарності в Україні.</w:t>
      </w:r>
    </w:p>
    <w:p w:rsidR="00115E59" w:rsidRDefault="00CE718E">
      <w:pPr>
        <w:numPr>
          <w:ilvl w:val="0"/>
          <w:numId w:val="10"/>
        </w:numPr>
        <w:pBdr>
          <w:top w:val="nil"/>
          <w:left w:val="nil"/>
          <w:bottom w:val="nil"/>
          <w:right w:val="nil"/>
          <w:between w:val="nil"/>
        </w:pBdr>
        <w:spacing w:line="276" w:lineRule="auto"/>
      </w:pPr>
      <w:r>
        <w:rPr>
          <w:rFonts w:ascii="Arial" w:eastAsia="Arial" w:hAnsi="Arial" w:cs="Arial"/>
          <w:color w:val="000000"/>
        </w:rPr>
        <w:t>Проаналізуйте позитивні і негативні риси української солідарної  моделі.</w:t>
      </w:r>
    </w:p>
    <w:p w:rsidR="00115E59" w:rsidRDefault="00CE718E">
      <w:pPr>
        <w:numPr>
          <w:ilvl w:val="0"/>
          <w:numId w:val="10"/>
        </w:numPr>
        <w:pBdr>
          <w:top w:val="nil"/>
          <w:left w:val="nil"/>
          <w:bottom w:val="nil"/>
          <w:right w:val="nil"/>
          <w:between w:val="nil"/>
        </w:pBdr>
        <w:spacing w:line="276" w:lineRule="auto"/>
      </w:pPr>
      <w:r>
        <w:rPr>
          <w:rFonts w:ascii="Arial" w:eastAsia="Arial" w:hAnsi="Arial" w:cs="Arial"/>
          <w:color w:val="000000"/>
        </w:rPr>
        <w:t xml:space="preserve">В яких соціальних напрямах український бізнес готовий співпрацювати з державою. </w:t>
      </w:r>
    </w:p>
    <w:p w:rsidR="00115E59" w:rsidRDefault="00CE718E">
      <w:pPr>
        <w:numPr>
          <w:ilvl w:val="0"/>
          <w:numId w:val="10"/>
        </w:numPr>
        <w:pBdr>
          <w:top w:val="nil"/>
          <w:left w:val="nil"/>
          <w:bottom w:val="nil"/>
          <w:right w:val="nil"/>
          <w:between w:val="nil"/>
        </w:pBdr>
        <w:spacing w:line="276" w:lineRule="auto"/>
      </w:pPr>
      <w:r>
        <w:rPr>
          <w:rFonts w:ascii="Arial" w:eastAsia="Arial" w:hAnsi="Arial" w:cs="Arial"/>
          <w:color w:val="000000"/>
        </w:rPr>
        <w:t>Прокоментуйте, яким чином діють механізми реалізації соціально справедливої соціальної політики України.</w:t>
      </w:r>
    </w:p>
    <w:p w:rsidR="00115E59" w:rsidRDefault="00CE718E">
      <w:pPr>
        <w:numPr>
          <w:ilvl w:val="0"/>
          <w:numId w:val="10"/>
        </w:numPr>
        <w:pBdr>
          <w:top w:val="nil"/>
          <w:left w:val="nil"/>
          <w:bottom w:val="nil"/>
          <w:right w:val="nil"/>
          <w:between w:val="nil"/>
        </w:pBdr>
        <w:spacing w:line="276" w:lineRule="auto"/>
      </w:pPr>
      <w:r>
        <w:rPr>
          <w:rFonts w:ascii="Arial" w:eastAsia="Arial" w:hAnsi="Arial" w:cs="Arial"/>
          <w:color w:val="000000"/>
        </w:rPr>
        <w:t>На прикладі з однієї європейських країн , наведіть яким чином відбувається взаємодія суспільного та приватного секторів у вирішенні сучасних соціальних завдань.</w:t>
      </w:r>
    </w:p>
    <w:p w:rsidR="00115E59" w:rsidRDefault="00115E59">
      <w:pPr>
        <w:pBdr>
          <w:top w:val="nil"/>
          <w:left w:val="nil"/>
          <w:bottom w:val="nil"/>
          <w:right w:val="nil"/>
          <w:between w:val="nil"/>
        </w:pBdr>
        <w:spacing w:line="276" w:lineRule="auto"/>
        <w:ind w:left="927" w:firstLine="0"/>
        <w:rPr>
          <w:rFonts w:ascii="Quattrocento Sans" w:hAnsi="Quattrocento Sans"/>
          <w:color w:val="000000"/>
        </w:rPr>
      </w:pPr>
    </w:p>
    <w:p w:rsidR="00115E59" w:rsidRDefault="00115E59">
      <w:pPr>
        <w:spacing w:line="276" w:lineRule="auto"/>
        <w:ind w:left="1429" w:firstLine="0"/>
      </w:pPr>
    </w:p>
    <w:p w:rsidR="00115E59" w:rsidRDefault="00CE718E">
      <w:pPr>
        <w:spacing w:line="276" w:lineRule="auto"/>
        <w:ind w:firstLine="0"/>
      </w:pPr>
      <w:r>
        <w:rPr>
          <w:rFonts w:ascii="Arial" w:eastAsia="Arial" w:hAnsi="Arial" w:cs="Arial"/>
          <w:b/>
        </w:rPr>
        <w:t>Посилання на рекомендовану літературу [1,2,3,4,7,8,9,13,14,15,17,18,20,26].</w:t>
      </w:r>
    </w:p>
    <w:p w:rsidR="00115E59" w:rsidRDefault="00CE718E">
      <w:pPr>
        <w:widowControl/>
        <w:spacing w:after="160"/>
        <w:ind w:firstLine="0"/>
        <w:jc w:val="left"/>
      </w:pPr>
      <w:r>
        <w:br w:type="page"/>
      </w:r>
    </w:p>
    <w:p w:rsidR="00115E59" w:rsidRDefault="00CE718E">
      <w:pPr>
        <w:pStyle w:val="1"/>
        <w:pBdr>
          <w:bottom w:val="single" w:sz="24" w:space="1" w:color="000000"/>
        </w:pBdr>
        <w:spacing w:line="276" w:lineRule="auto"/>
        <w:ind w:firstLine="0"/>
      </w:pPr>
      <w:bookmarkStart w:id="15" w:name="_heading=h.1ksv4uv" w:colFirst="0" w:colLast="0"/>
      <w:bookmarkEnd w:id="15"/>
      <w:r>
        <w:rPr>
          <w:rFonts w:ascii="Arial" w:eastAsia="Arial" w:hAnsi="Arial" w:cs="Arial"/>
        </w:rPr>
        <w:lastRenderedPageBreak/>
        <w:t>ТЕМА 10. СОЦІАЛЬНА ПОЛІТИКА  УКРАЇНИ: ВИКЛИКИ РОСІЙСЬКО-УКРАЇНСЬКОЇ ВІЙНИ</w:t>
      </w:r>
    </w:p>
    <w:p w:rsidR="00115E59" w:rsidRDefault="00CE718E">
      <w:pPr>
        <w:ind w:firstLine="0"/>
        <w:jc w:val="center"/>
        <w:rPr>
          <w:b/>
        </w:rPr>
      </w:pPr>
      <w:r>
        <w:rPr>
          <w:rFonts w:ascii="Arial" w:eastAsia="Arial" w:hAnsi="Arial" w:cs="Arial"/>
          <w:b/>
        </w:rPr>
        <w:t>Методичні вказівки до теми:</w:t>
      </w:r>
    </w:p>
    <w:p w:rsidR="00115E59" w:rsidRDefault="00CE718E">
      <w:pPr>
        <w:spacing w:line="276" w:lineRule="auto"/>
        <w:ind w:firstLine="720"/>
      </w:pPr>
      <w:r>
        <w:rPr>
          <w:rFonts w:ascii="Arial" w:eastAsia="Arial" w:hAnsi="Arial" w:cs="Arial"/>
        </w:rPr>
        <w:t xml:space="preserve">Тема практичного заняття  присвячена соціальній політиці України під час воєнних дій. </w:t>
      </w:r>
      <w:r>
        <w:rPr>
          <w:rFonts w:ascii="Arial" w:eastAsia="Arial" w:hAnsi="Arial" w:cs="Arial"/>
          <w:color w:val="000000"/>
        </w:rPr>
        <w:t>Значну увагу слід приділити, перш за все,</w:t>
      </w:r>
      <w:r>
        <w:rPr>
          <w:rFonts w:ascii="Arial" w:eastAsia="Arial" w:hAnsi="Arial" w:cs="Arial"/>
        </w:rPr>
        <w:t xml:space="preserve"> змінам, які відбулися в соціальній політиці України під час війни. Проаналізувати нові пріоритетні напрями діяльності і фінансування системи соціального захисту, а також ознайомитись зі змінами в правовій базі.</w:t>
      </w:r>
    </w:p>
    <w:p w:rsidR="00115E59" w:rsidRDefault="00CE718E">
      <w:pPr>
        <w:spacing w:line="276" w:lineRule="auto"/>
        <w:ind w:firstLine="720"/>
      </w:pPr>
      <w:r>
        <w:rPr>
          <w:rFonts w:ascii="Arial" w:eastAsia="Arial" w:hAnsi="Arial" w:cs="Arial"/>
        </w:rPr>
        <w:t>Важливим аспектом даної теми є розуміння всіх викликів, з якими зіткнулася система соціального захисту в умовах російської агресії, таких як: інфляція, обмеження в бюджеті, внутрішня і зовнішня вимушена міграція, безробіття, ріст людей з інвалідністю, матеріальні збитки громадян у зв’язку з втратою житла, втрата людського капіталу  та багато інших.</w:t>
      </w:r>
    </w:p>
    <w:p w:rsidR="00115E59" w:rsidRDefault="00CE718E">
      <w:pPr>
        <w:spacing w:line="276" w:lineRule="auto"/>
        <w:ind w:firstLine="0"/>
      </w:pPr>
      <w:r>
        <w:rPr>
          <w:rFonts w:ascii="Arial" w:eastAsia="Arial" w:hAnsi="Arial" w:cs="Arial"/>
        </w:rPr>
        <w:t xml:space="preserve"> </w:t>
      </w:r>
      <w:r>
        <w:rPr>
          <w:rFonts w:ascii="Arial" w:eastAsia="Arial" w:hAnsi="Arial" w:cs="Arial"/>
        </w:rPr>
        <w:tab/>
        <w:t>Слід звернути увагу на шляхи подолання соціальної кризи, соціальних викликів в такі тяжкі часи для України.</w:t>
      </w:r>
    </w:p>
    <w:p w:rsidR="00115E59" w:rsidRDefault="00CE718E">
      <w:pPr>
        <w:pBdr>
          <w:top w:val="nil"/>
          <w:left w:val="nil"/>
          <w:bottom w:val="nil"/>
          <w:right w:val="nil"/>
          <w:between w:val="nil"/>
        </w:pBdr>
        <w:spacing w:line="276" w:lineRule="auto"/>
      </w:pPr>
      <w:r>
        <w:rPr>
          <w:rFonts w:ascii="Arial" w:eastAsia="Arial" w:hAnsi="Arial" w:cs="Arial"/>
          <w:color w:val="000000"/>
        </w:rPr>
        <w:t xml:space="preserve">Важливим елементом є  розуміння програм </w:t>
      </w:r>
      <w:r>
        <w:rPr>
          <w:rFonts w:ascii="Arial" w:eastAsia="Arial" w:hAnsi="Arial" w:cs="Arial"/>
        </w:rPr>
        <w:t>післявоєнного відновленні</w:t>
      </w:r>
      <w:r>
        <w:rPr>
          <w:rFonts w:ascii="Arial" w:eastAsia="Arial" w:hAnsi="Arial" w:cs="Arial"/>
          <w:color w:val="000000"/>
        </w:rPr>
        <w:t xml:space="preserve"> та реформування соціальної допомоги, соціальної сфери та змін пріоритетних </w:t>
      </w:r>
      <w:r>
        <w:rPr>
          <w:rFonts w:ascii="Arial" w:eastAsia="Arial" w:hAnsi="Arial" w:cs="Arial"/>
        </w:rPr>
        <w:t>напрямів</w:t>
      </w:r>
      <w:r>
        <w:rPr>
          <w:rFonts w:ascii="Arial" w:eastAsia="Arial" w:hAnsi="Arial" w:cs="Arial"/>
          <w:color w:val="000000"/>
        </w:rPr>
        <w:t xml:space="preserve"> в соціальній політиці </w:t>
      </w:r>
      <w:r>
        <w:rPr>
          <w:rFonts w:ascii="Arial" w:eastAsia="Arial" w:hAnsi="Arial" w:cs="Arial"/>
        </w:rPr>
        <w:t>задля</w:t>
      </w:r>
      <w:r>
        <w:rPr>
          <w:rFonts w:ascii="Arial" w:eastAsia="Arial" w:hAnsi="Arial" w:cs="Arial"/>
          <w:color w:val="000000"/>
        </w:rPr>
        <w:t xml:space="preserve"> подолання нестачі людського капіталу,</w:t>
      </w:r>
      <w:r>
        <w:rPr>
          <w:rFonts w:ascii="Arial" w:eastAsia="Arial" w:hAnsi="Arial" w:cs="Arial"/>
        </w:rPr>
        <w:t xml:space="preserve"> соціальних конфліктів та бідності населення. </w:t>
      </w:r>
    </w:p>
    <w:p w:rsidR="00115E59" w:rsidRDefault="00115E59">
      <w:pPr>
        <w:ind w:firstLine="0"/>
        <w:jc w:val="center"/>
        <w:rPr>
          <w:b/>
        </w:rPr>
      </w:pPr>
    </w:p>
    <w:p w:rsidR="00115E59" w:rsidRDefault="00CE718E">
      <w:pPr>
        <w:ind w:firstLine="0"/>
        <w:jc w:val="center"/>
        <w:rPr>
          <w:b/>
        </w:rPr>
      </w:pPr>
      <w:r>
        <w:rPr>
          <w:rFonts w:ascii="Arial" w:eastAsia="Arial" w:hAnsi="Arial" w:cs="Arial"/>
          <w:b/>
        </w:rPr>
        <w:t>Практичне заняття ( 4 години</w:t>
      </w:r>
      <w:r>
        <w:rPr>
          <w:b/>
        </w:rPr>
        <w:t xml:space="preserve"> )</w:t>
      </w:r>
    </w:p>
    <w:p w:rsidR="00115E59" w:rsidRDefault="00CE718E">
      <w:pPr>
        <w:spacing w:before="120" w:line="276" w:lineRule="auto"/>
        <w:ind w:firstLine="0"/>
        <w:jc w:val="center"/>
      </w:pPr>
      <w:r>
        <w:rPr>
          <w:rFonts w:ascii="Arial" w:eastAsia="Arial" w:hAnsi="Arial" w:cs="Arial"/>
        </w:rPr>
        <w:t>Після опрацювання рекомендованої літератури необхідно виконати наступне.</w:t>
      </w:r>
    </w:p>
    <w:p w:rsidR="00115E59" w:rsidRDefault="00115E59"/>
    <w:p w:rsidR="00115E59" w:rsidRDefault="00CE718E">
      <w:pPr>
        <w:spacing w:line="276" w:lineRule="auto"/>
        <w:ind w:firstLine="0"/>
        <w:jc w:val="center"/>
      </w:pPr>
      <w:r>
        <w:rPr>
          <w:rFonts w:ascii="Arial" w:eastAsia="Arial" w:hAnsi="Arial" w:cs="Arial"/>
          <w:b/>
        </w:rPr>
        <w:t>ЗАВДАННЯ</w:t>
      </w:r>
    </w:p>
    <w:p w:rsidR="00115E59" w:rsidRDefault="00CE718E">
      <w:pPr>
        <w:spacing w:before="120" w:after="120" w:line="276" w:lineRule="auto"/>
        <w:ind w:firstLine="0"/>
      </w:pPr>
      <w:r>
        <w:rPr>
          <w:rFonts w:ascii="Arial" w:eastAsia="Arial" w:hAnsi="Arial" w:cs="Arial"/>
        </w:rPr>
        <w:t>Підготувати відповіді на теоретичні питання:</w:t>
      </w:r>
    </w:p>
    <w:p w:rsidR="00115E59" w:rsidRDefault="00CE718E">
      <w:pPr>
        <w:numPr>
          <w:ilvl w:val="0"/>
          <w:numId w:val="28"/>
        </w:numPr>
        <w:pBdr>
          <w:top w:val="nil"/>
          <w:left w:val="nil"/>
          <w:bottom w:val="nil"/>
          <w:right w:val="nil"/>
          <w:between w:val="nil"/>
        </w:pBdr>
        <w:spacing w:line="276" w:lineRule="auto"/>
      </w:pPr>
      <w:r>
        <w:rPr>
          <w:rFonts w:ascii="Arial" w:eastAsia="Arial" w:hAnsi="Arial" w:cs="Arial"/>
          <w:color w:val="000000"/>
        </w:rPr>
        <w:t>Зміни в соціальній політиці України під час війни.</w:t>
      </w:r>
    </w:p>
    <w:p w:rsidR="00115E59" w:rsidRDefault="00CE718E">
      <w:pPr>
        <w:numPr>
          <w:ilvl w:val="0"/>
          <w:numId w:val="28"/>
        </w:numPr>
        <w:pBdr>
          <w:top w:val="nil"/>
          <w:left w:val="nil"/>
          <w:bottom w:val="nil"/>
          <w:right w:val="nil"/>
          <w:between w:val="nil"/>
        </w:pBdr>
        <w:spacing w:line="276" w:lineRule="auto"/>
      </w:pPr>
      <w:r>
        <w:rPr>
          <w:rFonts w:ascii="Arial" w:eastAsia="Arial" w:hAnsi="Arial" w:cs="Arial"/>
          <w:color w:val="000000"/>
        </w:rPr>
        <w:t>Пріоритетні напрями діяльності і фінансування системи соціального захисту.</w:t>
      </w:r>
    </w:p>
    <w:p w:rsidR="00115E59" w:rsidRDefault="00CE718E">
      <w:pPr>
        <w:numPr>
          <w:ilvl w:val="0"/>
          <w:numId w:val="28"/>
        </w:numPr>
        <w:pBdr>
          <w:top w:val="nil"/>
          <w:left w:val="nil"/>
          <w:bottom w:val="nil"/>
          <w:right w:val="nil"/>
          <w:between w:val="nil"/>
        </w:pBdr>
        <w:spacing w:line="276" w:lineRule="auto"/>
      </w:pPr>
      <w:r>
        <w:rPr>
          <w:rFonts w:ascii="Arial" w:eastAsia="Arial" w:hAnsi="Arial" w:cs="Arial"/>
          <w:color w:val="000000"/>
        </w:rPr>
        <w:t>Статус внутрішньо-переміщеної особи.</w:t>
      </w:r>
    </w:p>
    <w:p w:rsidR="00115E59" w:rsidRDefault="00CE718E">
      <w:pPr>
        <w:numPr>
          <w:ilvl w:val="0"/>
          <w:numId w:val="28"/>
        </w:numPr>
        <w:pBdr>
          <w:top w:val="nil"/>
          <w:left w:val="nil"/>
          <w:bottom w:val="nil"/>
          <w:right w:val="nil"/>
          <w:between w:val="nil"/>
        </w:pBdr>
        <w:spacing w:line="276" w:lineRule="auto"/>
      </w:pPr>
      <w:r>
        <w:rPr>
          <w:rFonts w:ascii="Arial" w:eastAsia="Arial" w:hAnsi="Arial" w:cs="Arial"/>
          <w:color w:val="000000"/>
        </w:rPr>
        <w:t>Внутрішня та зовнішні  вимушена міграція громадян.</w:t>
      </w:r>
    </w:p>
    <w:p w:rsidR="00115E59" w:rsidRDefault="00CE718E">
      <w:pPr>
        <w:numPr>
          <w:ilvl w:val="0"/>
          <w:numId w:val="28"/>
        </w:numPr>
        <w:pBdr>
          <w:top w:val="nil"/>
          <w:left w:val="nil"/>
          <w:bottom w:val="nil"/>
          <w:right w:val="nil"/>
          <w:between w:val="nil"/>
        </w:pBdr>
        <w:spacing w:line="276" w:lineRule="auto"/>
      </w:pPr>
      <w:r>
        <w:rPr>
          <w:rFonts w:ascii="Arial" w:eastAsia="Arial" w:hAnsi="Arial" w:cs="Arial"/>
          <w:color w:val="000000"/>
        </w:rPr>
        <w:t>Важливість людського капіталу в побудові ефективної соціальної політики.</w:t>
      </w:r>
    </w:p>
    <w:p w:rsidR="00115E59" w:rsidRDefault="00CE718E">
      <w:pPr>
        <w:numPr>
          <w:ilvl w:val="0"/>
          <w:numId w:val="28"/>
        </w:numPr>
        <w:pBdr>
          <w:top w:val="nil"/>
          <w:left w:val="nil"/>
          <w:bottom w:val="nil"/>
          <w:right w:val="nil"/>
          <w:between w:val="nil"/>
        </w:pBdr>
        <w:spacing w:line="276" w:lineRule="auto"/>
      </w:pPr>
      <w:r>
        <w:rPr>
          <w:rFonts w:ascii="Arial" w:eastAsia="Arial" w:hAnsi="Arial" w:cs="Arial"/>
          <w:color w:val="000000"/>
        </w:rPr>
        <w:t xml:space="preserve">Інфляція, обмеження в бюджеті, безробіття, </w:t>
      </w:r>
      <w:proofErr w:type="spellStart"/>
      <w:r>
        <w:rPr>
          <w:rFonts w:ascii="Arial" w:eastAsia="Arial" w:hAnsi="Arial" w:cs="Arial"/>
          <w:color w:val="000000"/>
        </w:rPr>
        <w:t>цифровізація</w:t>
      </w:r>
      <w:proofErr w:type="spellEnd"/>
      <w:r>
        <w:rPr>
          <w:rFonts w:ascii="Arial" w:eastAsia="Arial" w:hAnsi="Arial" w:cs="Arial"/>
          <w:color w:val="000000"/>
        </w:rPr>
        <w:t xml:space="preserve"> суспільства, ріст людей з інвалідністю та </w:t>
      </w:r>
      <w:proofErr w:type="spellStart"/>
      <w:r>
        <w:rPr>
          <w:rFonts w:ascii="Arial" w:eastAsia="Arial" w:hAnsi="Arial" w:cs="Arial"/>
          <w:color w:val="000000"/>
        </w:rPr>
        <w:t>інш</w:t>
      </w:r>
      <w:proofErr w:type="spellEnd"/>
      <w:r>
        <w:rPr>
          <w:rFonts w:ascii="Arial" w:eastAsia="Arial" w:hAnsi="Arial" w:cs="Arial"/>
          <w:color w:val="000000"/>
        </w:rPr>
        <w:t>. – сучасні виклики соціальної системи України.</w:t>
      </w:r>
    </w:p>
    <w:p w:rsidR="00115E59" w:rsidRDefault="00CE718E">
      <w:pPr>
        <w:numPr>
          <w:ilvl w:val="0"/>
          <w:numId w:val="28"/>
        </w:numPr>
        <w:pBdr>
          <w:top w:val="nil"/>
          <w:left w:val="nil"/>
          <w:bottom w:val="nil"/>
          <w:right w:val="nil"/>
          <w:between w:val="nil"/>
        </w:pBdr>
        <w:spacing w:line="276" w:lineRule="auto"/>
      </w:pPr>
      <w:r>
        <w:rPr>
          <w:rFonts w:ascii="Arial" w:eastAsia="Arial" w:hAnsi="Arial" w:cs="Arial"/>
          <w:color w:val="000000"/>
        </w:rPr>
        <w:t>Шляхи подолання соціальної кризи.</w:t>
      </w:r>
    </w:p>
    <w:p w:rsidR="00115E59" w:rsidRDefault="00CE718E">
      <w:pPr>
        <w:numPr>
          <w:ilvl w:val="0"/>
          <w:numId w:val="28"/>
        </w:numPr>
        <w:pBdr>
          <w:top w:val="nil"/>
          <w:left w:val="nil"/>
          <w:bottom w:val="nil"/>
          <w:right w:val="nil"/>
          <w:between w:val="nil"/>
        </w:pBdr>
        <w:spacing w:line="276" w:lineRule="auto"/>
      </w:pPr>
      <w:r>
        <w:rPr>
          <w:rFonts w:ascii="Arial" w:eastAsia="Arial" w:hAnsi="Arial" w:cs="Arial"/>
          <w:color w:val="000000"/>
        </w:rPr>
        <w:t>Соціальна політика України у післявоєнному відновленні.</w:t>
      </w:r>
    </w:p>
    <w:p w:rsidR="00115E59" w:rsidRDefault="00115E59">
      <w:pPr>
        <w:ind w:firstLine="0"/>
        <w:jc w:val="center"/>
        <w:rPr>
          <w:b/>
        </w:rPr>
      </w:pPr>
    </w:p>
    <w:p w:rsidR="00115E59" w:rsidRDefault="00CE718E">
      <w:pPr>
        <w:ind w:firstLine="0"/>
        <w:jc w:val="center"/>
        <w:rPr>
          <w:b/>
        </w:rPr>
      </w:pPr>
      <w:r>
        <w:rPr>
          <w:rFonts w:ascii="Arial" w:eastAsia="Arial" w:hAnsi="Arial" w:cs="Arial"/>
          <w:b/>
        </w:rPr>
        <w:t>Самостійна робота</w:t>
      </w:r>
    </w:p>
    <w:p w:rsidR="00115E59" w:rsidRDefault="00CE718E">
      <w:pPr>
        <w:spacing w:before="120" w:line="276" w:lineRule="auto"/>
        <w:ind w:firstLine="0"/>
        <w:jc w:val="center"/>
      </w:pPr>
      <w:r>
        <w:rPr>
          <w:rFonts w:ascii="Arial" w:eastAsia="Arial" w:hAnsi="Arial" w:cs="Arial"/>
          <w:b/>
        </w:rPr>
        <w:t>Завдання</w:t>
      </w:r>
      <w:r>
        <w:t xml:space="preserve"> </w:t>
      </w:r>
    </w:p>
    <w:p w:rsidR="00115E59" w:rsidRDefault="00115E59">
      <w:pPr>
        <w:pBdr>
          <w:top w:val="nil"/>
          <w:left w:val="nil"/>
          <w:bottom w:val="nil"/>
          <w:right w:val="nil"/>
          <w:between w:val="nil"/>
        </w:pBdr>
        <w:spacing w:line="276" w:lineRule="auto"/>
        <w:ind w:left="709" w:firstLine="0"/>
        <w:rPr>
          <w:rFonts w:ascii="Quattrocento Sans" w:hAnsi="Quattrocento Sans"/>
          <w:color w:val="000000"/>
        </w:rPr>
      </w:pPr>
    </w:p>
    <w:p w:rsidR="00115E59" w:rsidRDefault="00CE718E">
      <w:pPr>
        <w:numPr>
          <w:ilvl w:val="0"/>
          <w:numId w:val="31"/>
        </w:numPr>
        <w:pBdr>
          <w:top w:val="nil"/>
          <w:left w:val="nil"/>
          <w:bottom w:val="nil"/>
          <w:right w:val="nil"/>
          <w:between w:val="nil"/>
        </w:pBdr>
        <w:spacing w:line="276" w:lineRule="auto"/>
      </w:pPr>
      <w:r>
        <w:rPr>
          <w:rFonts w:ascii="Arial" w:eastAsia="Arial" w:hAnsi="Arial" w:cs="Arial"/>
          <w:color w:val="000000"/>
        </w:rPr>
        <w:t xml:space="preserve">Прокоментуйте </w:t>
      </w:r>
      <w:r>
        <w:rPr>
          <w:rFonts w:ascii="Arial" w:eastAsia="Arial" w:hAnsi="Arial" w:cs="Arial"/>
        </w:rPr>
        <w:t>дані</w:t>
      </w:r>
      <w:r>
        <w:rPr>
          <w:rFonts w:ascii="Arial" w:eastAsia="Arial" w:hAnsi="Arial" w:cs="Arial"/>
          <w:color w:val="000000"/>
        </w:rPr>
        <w:t xml:space="preserve"> KSE щодо збитків українців станом на 2022-</w:t>
      </w:r>
      <w:r>
        <w:rPr>
          <w:rFonts w:ascii="Arial" w:eastAsia="Arial" w:hAnsi="Arial" w:cs="Arial"/>
        </w:rPr>
        <w:t>2023 рр</w:t>
      </w:r>
      <w:r>
        <w:rPr>
          <w:rFonts w:ascii="Arial" w:eastAsia="Arial" w:hAnsi="Arial" w:cs="Arial"/>
          <w:color w:val="000000"/>
        </w:rPr>
        <w:t>., які сталися в результаті російської агресії.</w:t>
      </w:r>
    </w:p>
    <w:p w:rsidR="00115E59" w:rsidRDefault="00CE718E">
      <w:pPr>
        <w:numPr>
          <w:ilvl w:val="0"/>
          <w:numId w:val="31"/>
        </w:numPr>
        <w:pBdr>
          <w:top w:val="nil"/>
          <w:left w:val="nil"/>
          <w:bottom w:val="nil"/>
          <w:right w:val="nil"/>
          <w:between w:val="nil"/>
        </w:pBdr>
        <w:spacing w:line="276" w:lineRule="auto"/>
      </w:pPr>
      <w:r>
        <w:rPr>
          <w:rFonts w:ascii="Arial" w:eastAsia="Arial" w:hAnsi="Arial" w:cs="Arial"/>
          <w:color w:val="000000"/>
        </w:rPr>
        <w:t xml:space="preserve">Розкрийте позитивні і негативні сторони </w:t>
      </w:r>
      <w:r>
        <w:rPr>
          <w:rFonts w:ascii="Times New Roman" w:eastAsia="Times New Roman" w:hAnsi="Times New Roman" w:cs="Times New Roman"/>
          <w:color w:val="000000"/>
          <w:sz w:val="28"/>
          <w:szCs w:val="28"/>
        </w:rPr>
        <w:t xml:space="preserve">система соціального страхування </w:t>
      </w:r>
      <w:r>
        <w:rPr>
          <w:rFonts w:ascii="Times New Roman" w:eastAsia="Times New Roman" w:hAnsi="Times New Roman" w:cs="Times New Roman"/>
          <w:color w:val="000000"/>
          <w:sz w:val="28"/>
          <w:szCs w:val="28"/>
        </w:rPr>
        <w:lastRenderedPageBreak/>
        <w:t>(SSN), що діє в Україні.</w:t>
      </w:r>
    </w:p>
    <w:p w:rsidR="00115E59" w:rsidRDefault="00CE718E">
      <w:pPr>
        <w:numPr>
          <w:ilvl w:val="0"/>
          <w:numId w:val="31"/>
        </w:numPr>
        <w:pBdr>
          <w:top w:val="nil"/>
          <w:left w:val="nil"/>
          <w:bottom w:val="nil"/>
          <w:right w:val="nil"/>
          <w:between w:val="nil"/>
        </w:pBdr>
        <w:spacing w:line="276" w:lineRule="auto"/>
      </w:pPr>
      <w:r>
        <w:rPr>
          <w:rFonts w:ascii="Times New Roman" w:eastAsia="Times New Roman" w:hAnsi="Times New Roman" w:cs="Times New Roman"/>
          <w:color w:val="000000"/>
          <w:sz w:val="28"/>
          <w:szCs w:val="28"/>
        </w:rPr>
        <w:t>Підготуйте інформаційну доповідь про зміни в законодавстві України, стосовно соціальної підтримки громадян під час війни.</w:t>
      </w:r>
    </w:p>
    <w:p w:rsidR="00115E59" w:rsidRDefault="00CE718E">
      <w:pPr>
        <w:numPr>
          <w:ilvl w:val="0"/>
          <w:numId w:val="31"/>
        </w:numPr>
        <w:pBdr>
          <w:top w:val="nil"/>
          <w:left w:val="nil"/>
          <w:bottom w:val="nil"/>
          <w:right w:val="nil"/>
          <w:between w:val="nil"/>
        </w:pBdr>
        <w:spacing w:line="276" w:lineRule="auto"/>
      </w:pPr>
      <w:r>
        <w:rPr>
          <w:rFonts w:ascii="Arial" w:eastAsia="Arial" w:hAnsi="Arial" w:cs="Arial"/>
          <w:color w:val="000000"/>
        </w:rPr>
        <w:t xml:space="preserve">Проаналізуйте, яким чином процес </w:t>
      </w:r>
      <w:proofErr w:type="spellStart"/>
      <w:r>
        <w:rPr>
          <w:rFonts w:ascii="Arial" w:eastAsia="Arial" w:hAnsi="Arial" w:cs="Arial"/>
          <w:color w:val="000000"/>
        </w:rPr>
        <w:t>цифровізації</w:t>
      </w:r>
      <w:proofErr w:type="spellEnd"/>
      <w:r>
        <w:rPr>
          <w:rFonts w:ascii="Arial" w:eastAsia="Arial" w:hAnsi="Arial" w:cs="Arial"/>
          <w:color w:val="000000"/>
        </w:rPr>
        <w:t xml:space="preserve"> суспільства допомагає в вирішенні соціальних проблем.  </w:t>
      </w:r>
    </w:p>
    <w:p w:rsidR="00115E59" w:rsidRDefault="00CE718E">
      <w:pPr>
        <w:numPr>
          <w:ilvl w:val="0"/>
          <w:numId w:val="31"/>
        </w:numPr>
        <w:pBdr>
          <w:top w:val="nil"/>
          <w:left w:val="nil"/>
          <w:bottom w:val="nil"/>
          <w:right w:val="nil"/>
          <w:between w:val="nil"/>
        </w:pBdr>
        <w:spacing w:line="276" w:lineRule="auto"/>
      </w:pPr>
      <w:r>
        <w:rPr>
          <w:rFonts w:ascii="Times New Roman" w:eastAsia="Times New Roman" w:hAnsi="Times New Roman" w:cs="Times New Roman"/>
          <w:color w:val="000000"/>
          <w:sz w:val="28"/>
          <w:szCs w:val="28"/>
        </w:rPr>
        <w:t xml:space="preserve">Проведіть соціологічне дослідження на базі вторинних даних, щодо стану соціальних виплат під час війни. </w:t>
      </w:r>
    </w:p>
    <w:p w:rsidR="00115E59" w:rsidRDefault="00CE718E">
      <w:pPr>
        <w:numPr>
          <w:ilvl w:val="0"/>
          <w:numId w:val="31"/>
        </w:numPr>
        <w:pBdr>
          <w:top w:val="nil"/>
          <w:left w:val="nil"/>
          <w:bottom w:val="nil"/>
          <w:right w:val="nil"/>
          <w:between w:val="nil"/>
        </w:pBdr>
        <w:spacing w:line="276" w:lineRule="auto"/>
      </w:pPr>
      <w:r>
        <w:rPr>
          <w:rFonts w:ascii="Times New Roman" w:eastAsia="Times New Roman" w:hAnsi="Times New Roman" w:cs="Times New Roman"/>
          <w:color w:val="000000"/>
          <w:sz w:val="28"/>
          <w:szCs w:val="28"/>
        </w:rPr>
        <w:t>Підготуйте есе на тему: «Майбутня модель соціального захисту України».</w:t>
      </w:r>
    </w:p>
    <w:p w:rsidR="00115E59" w:rsidRDefault="00CE718E">
      <w:pPr>
        <w:numPr>
          <w:ilvl w:val="0"/>
          <w:numId w:val="31"/>
        </w:numPr>
        <w:pBdr>
          <w:top w:val="nil"/>
          <w:left w:val="nil"/>
          <w:bottom w:val="nil"/>
          <w:right w:val="nil"/>
          <w:between w:val="nil"/>
        </w:pBdr>
        <w:spacing w:line="276" w:lineRule="auto"/>
      </w:pPr>
      <w:r>
        <w:rPr>
          <w:rFonts w:ascii="Arial" w:eastAsia="Arial" w:hAnsi="Arial" w:cs="Arial"/>
          <w:color w:val="000000"/>
        </w:rPr>
        <w:t>Підготуйте презентацію на тему: «Вимушена міграція українців»; «Особливості статусу ВПО в Україні», «Допомога держави під час війни».</w:t>
      </w:r>
    </w:p>
    <w:p w:rsidR="00115E59" w:rsidRDefault="00CE718E">
      <w:pPr>
        <w:spacing w:line="276" w:lineRule="auto"/>
        <w:ind w:firstLine="0"/>
      </w:pPr>
      <w:r>
        <w:rPr>
          <w:rFonts w:ascii="Arial" w:eastAsia="Arial" w:hAnsi="Arial" w:cs="Arial"/>
          <w:b/>
        </w:rPr>
        <w:t>Посилання на рекомендовану літературу [8,13,16, 17, 24, 32, 35, 36].</w:t>
      </w:r>
    </w:p>
    <w:p w:rsidR="00115E59" w:rsidRDefault="00115E59">
      <w:pPr>
        <w:spacing w:before="120" w:line="276" w:lineRule="auto"/>
        <w:ind w:firstLine="0"/>
        <w:jc w:val="center"/>
      </w:pPr>
    </w:p>
    <w:p w:rsidR="00115E59" w:rsidRDefault="00CE718E">
      <w:pPr>
        <w:widowControl/>
        <w:spacing w:after="160"/>
        <w:ind w:firstLine="0"/>
        <w:jc w:val="left"/>
      </w:pPr>
      <w:r>
        <w:br w:type="page"/>
      </w:r>
    </w:p>
    <w:p w:rsidR="00115E59" w:rsidRDefault="00CE718E">
      <w:pPr>
        <w:pStyle w:val="1"/>
        <w:pBdr>
          <w:bottom w:val="single" w:sz="24" w:space="1" w:color="000000"/>
        </w:pBdr>
        <w:spacing w:line="240" w:lineRule="auto"/>
        <w:ind w:firstLine="0"/>
      </w:pPr>
      <w:bookmarkStart w:id="16" w:name="_heading=h.44sinio" w:colFirst="0" w:colLast="0"/>
      <w:bookmarkEnd w:id="16"/>
      <w:r>
        <w:rPr>
          <w:rFonts w:ascii="Arial" w:eastAsia="Arial" w:hAnsi="Arial" w:cs="Arial"/>
        </w:rPr>
        <w:lastRenderedPageBreak/>
        <w:t>ТЕМАТИКА ІНДИВІДУАЛЬНИХ ЗАВДАНЬ</w:t>
      </w:r>
    </w:p>
    <w:p w:rsidR="00115E59" w:rsidRDefault="00CE718E">
      <w:r>
        <w:rPr>
          <w:rFonts w:ascii="Arial" w:eastAsia="Arial" w:hAnsi="Arial" w:cs="Arial"/>
        </w:rPr>
        <w:t xml:space="preserve">Протягом семестру кожен здобувач повинен підготувати індивідуальне завдання з дисципліни «Правові основи інституалізації соціальної політики». Індивідуальне завдання готується у вигляді реферату (доповіді) або презентації (20-25 слайдів) в межах питань, що розглядаються на лекційних та практичних заняттях. Реферат повинен являти собою результати поглибленого дослідження окремих питань курсу та бути підтвердженим значною науково-літературною базою та прикладами з практики. Доповідь являє собою інформаційне повідомлення. </w:t>
      </w:r>
    </w:p>
    <w:p w:rsidR="00115E59" w:rsidRDefault="00115E59">
      <w:pPr>
        <w:rPr>
          <w:b/>
          <w:i/>
        </w:rPr>
      </w:pPr>
    </w:p>
    <w:p w:rsidR="00115E59" w:rsidRDefault="00CE718E">
      <w:r>
        <w:rPr>
          <w:rFonts w:ascii="Arial" w:eastAsia="Arial" w:hAnsi="Arial" w:cs="Arial"/>
          <w:b/>
          <w:i/>
        </w:rPr>
        <w:t xml:space="preserve">Теми індивідуальних завдань </w:t>
      </w:r>
      <w:r>
        <w:t>:</w:t>
      </w:r>
    </w:p>
    <w:p w:rsidR="00115E59" w:rsidRDefault="00CE718E">
      <w:r>
        <w:rPr>
          <w:rFonts w:ascii="Arial" w:eastAsia="Arial" w:hAnsi="Arial" w:cs="Arial"/>
        </w:rPr>
        <w:t>1. Основні принципи соціальної політики в  країнах ЄС.</w:t>
      </w:r>
    </w:p>
    <w:p w:rsidR="00115E59" w:rsidRDefault="00CE718E">
      <w:r>
        <w:rPr>
          <w:rFonts w:ascii="Arial" w:eastAsia="Arial" w:hAnsi="Arial" w:cs="Arial"/>
        </w:rPr>
        <w:t xml:space="preserve">2. Види соціального захисту населення (світовий досвід). </w:t>
      </w:r>
    </w:p>
    <w:p w:rsidR="00115E59" w:rsidRDefault="00CE718E">
      <w:r>
        <w:rPr>
          <w:rFonts w:ascii="Arial" w:eastAsia="Arial" w:hAnsi="Arial" w:cs="Arial"/>
        </w:rPr>
        <w:t>4. Особливості соціального страхування громадян на прикладі зарубіжних країн.</w:t>
      </w:r>
    </w:p>
    <w:p w:rsidR="00115E59" w:rsidRDefault="00CE718E">
      <w:r>
        <w:rPr>
          <w:rFonts w:ascii="Arial" w:eastAsia="Arial" w:hAnsi="Arial" w:cs="Arial"/>
        </w:rPr>
        <w:t>5. Європейський досвід соціального діалогу.</w:t>
      </w:r>
    </w:p>
    <w:p w:rsidR="00115E59" w:rsidRDefault="00CE718E">
      <w:r>
        <w:rPr>
          <w:rFonts w:ascii="Arial" w:eastAsia="Arial" w:hAnsi="Arial" w:cs="Arial"/>
        </w:rPr>
        <w:t>6. Українська модель соціального діалогу як критерій демократизації суспільства.</w:t>
      </w:r>
    </w:p>
    <w:p w:rsidR="00115E59" w:rsidRDefault="00CE718E">
      <w:r>
        <w:rPr>
          <w:rFonts w:ascii="Arial" w:eastAsia="Arial" w:hAnsi="Arial" w:cs="Arial"/>
        </w:rPr>
        <w:t>7. Шляхи гармонізації відносин між бізнесом, державою та  суспільством на прикладі сучасних соціальних країн.</w:t>
      </w:r>
    </w:p>
    <w:p w:rsidR="00115E59" w:rsidRDefault="00CE718E">
      <w:r>
        <w:rPr>
          <w:rFonts w:ascii="Arial" w:eastAsia="Arial" w:hAnsi="Arial" w:cs="Arial"/>
        </w:rPr>
        <w:t>8. Особливості і принципи соціальної відповідальності бізнесу.</w:t>
      </w:r>
    </w:p>
    <w:p w:rsidR="00115E59" w:rsidRDefault="00CE718E">
      <w:r>
        <w:rPr>
          <w:rFonts w:ascii="Arial" w:eastAsia="Arial" w:hAnsi="Arial" w:cs="Arial"/>
        </w:rPr>
        <w:t xml:space="preserve">9. Соціальні права людини в міжнародно-правових актах. </w:t>
      </w:r>
    </w:p>
    <w:p w:rsidR="00115E59" w:rsidRDefault="00CE718E">
      <w:r>
        <w:rPr>
          <w:rFonts w:ascii="Arial" w:eastAsia="Arial" w:hAnsi="Arial" w:cs="Arial"/>
        </w:rPr>
        <w:t>10. Гендерна політика України, щодо зайнятості на ринку праці.</w:t>
      </w:r>
    </w:p>
    <w:p w:rsidR="00115E59" w:rsidRDefault="00CE718E">
      <w:r>
        <w:rPr>
          <w:rFonts w:ascii="Arial" w:eastAsia="Arial" w:hAnsi="Arial" w:cs="Arial"/>
        </w:rPr>
        <w:t>11. Механізми реалізації соціально справедливої соціальної політики України.</w:t>
      </w:r>
    </w:p>
    <w:p w:rsidR="00115E59" w:rsidRDefault="00CE718E">
      <w:r>
        <w:rPr>
          <w:rFonts w:ascii="Arial" w:eastAsia="Arial" w:hAnsi="Arial" w:cs="Arial"/>
        </w:rPr>
        <w:t>12. Соціальна політика України в умовах війни.</w:t>
      </w:r>
    </w:p>
    <w:p w:rsidR="00115E59" w:rsidRDefault="00CE718E">
      <w:r>
        <w:rPr>
          <w:rFonts w:ascii="Arial" w:eastAsia="Arial" w:hAnsi="Arial" w:cs="Arial"/>
        </w:rPr>
        <w:t>13. Соціальна підтримка держави ВПО.</w:t>
      </w:r>
    </w:p>
    <w:p w:rsidR="00115E59" w:rsidRDefault="00CE718E">
      <w:r>
        <w:rPr>
          <w:rFonts w:ascii="Arial" w:eastAsia="Arial" w:hAnsi="Arial" w:cs="Arial"/>
        </w:rPr>
        <w:t>14. Проблеми ринку праці України в умовах масової міграції.</w:t>
      </w:r>
    </w:p>
    <w:p w:rsidR="00115E59" w:rsidRDefault="00CE718E">
      <w:r>
        <w:rPr>
          <w:rFonts w:ascii="Arial" w:eastAsia="Arial" w:hAnsi="Arial" w:cs="Arial"/>
        </w:rPr>
        <w:t>15. Аналіз соціологічних досліджень щодо кризи в соціальній політиці України.</w:t>
      </w:r>
    </w:p>
    <w:p w:rsidR="00115E59" w:rsidRDefault="00CE718E">
      <w:pPr>
        <w:widowControl/>
        <w:tabs>
          <w:tab w:val="left" w:pos="1134"/>
        </w:tabs>
        <w:spacing w:line="240" w:lineRule="auto"/>
        <w:jc w:val="left"/>
      </w:pPr>
      <w:r>
        <w:rPr>
          <w:rFonts w:ascii="Arial" w:eastAsia="Arial" w:hAnsi="Arial" w:cs="Arial"/>
        </w:rPr>
        <w:t>16. «Глобальна угода» про спільні цінності і принципи.</w:t>
      </w:r>
    </w:p>
    <w:p w:rsidR="00115E59" w:rsidRDefault="00CE718E">
      <w:pPr>
        <w:widowControl/>
        <w:tabs>
          <w:tab w:val="left" w:pos="1134"/>
        </w:tabs>
        <w:spacing w:line="240" w:lineRule="auto"/>
        <w:jc w:val="left"/>
      </w:pPr>
      <w:r>
        <w:rPr>
          <w:rFonts w:ascii="Arial" w:eastAsia="Arial" w:hAnsi="Arial" w:cs="Arial"/>
        </w:rPr>
        <w:t>17. Солідарна соціальна політика.</w:t>
      </w:r>
    </w:p>
    <w:p w:rsidR="00115E59" w:rsidRDefault="00CE718E">
      <w:r>
        <w:rPr>
          <w:rFonts w:ascii="Arial" w:eastAsia="Arial" w:hAnsi="Arial" w:cs="Arial"/>
        </w:rPr>
        <w:t>18. Проблема нестачі людського капіталу в Україні під час війни.</w:t>
      </w:r>
    </w:p>
    <w:p w:rsidR="00115E59" w:rsidRDefault="00CE718E">
      <w:r>
        <w:rPr>
          <w:rFonts w:ascii="Arial" w:eastAsia="Arial" w:hAnsi="Arial" w:cs="Arial"/>
        </w:rPr>
        <w:t>19. Безробіття молоді як виклик сучасності.</w:t>
      </w:r>
    </w:p>
    <w:p w:rsidR="00115E59" w:rsidRDefault="00CE718E">
      <w:r>
        <w:rPr>
          <w:rFonts w:ascii="Arial" w:eastAsia="Arial" w:hAnsi="Arial" w:cs="Arial"/>
        </w:rPr>
        <w:t>20.Соціальна допомога держави, щодо компенсації збитків.</w:t>
      </w:r>
    </w:p>
    <w:p w:rsidR="00115E59" w:rsidRDefault="00CE718E">
      <w:pPr>
        <w:widowControl/>
        <w:spacing w:after="160" w:line="259" w:lineRule="auto"/>
        <w:ind w:firstLine="0"/>
        <w:jc w:val="left"/>
      </w:pPr>
      <w:r>
        <w:br w:type="page"/>
      </w:r>
    </w:p>
    <w:p w:rsidR="00115E59" w:rsidRDefault="00CE718E">
      <w:pPr>
        <w:pStyle w:val="1"/>
        <w:pBdr>
          <w:bottom w:val="single" w:sz="24" w:space="1" w:color="000000"/>
        </w:pBdr>
        <w:spacing w:line="240" w:lineRule="auto"/>
        <w:ind w:firstLine="0"/>
      </w:pPr>
      <w:bookmarkStart w:id="17" w:name="_heading=h.2jxsxqh" w:colFirst="0" w:colLast="0"/>
      <w:bookmarkEnd w:id="17"/>
      <w:r>
        <w:rPr>
          <w:rFonts w:ascii="Arial" w:eastAsia="Arial" w:hAnsi="Arial" w:cs="Arial"/>
        </w:rPr>
        <w:lastRenderedPageBreak/>
        <w:t>ПИТАННЯ ДЛЯ ПІДСУМКОВОГО КОНТРОЛЮ</w:t>
      </w:r>
    </w:p>
    <w:p w:rsidR="00115E59" w:rsidRDefault="00CE718E">
      <w:pPr>
        <w:widowControl/>
        <w:numPr>
          <w:ilvl w:val="0"/>
          <w:numId w:val="29"/>
        </w:numPr>
        <w:tabs>
          <w:tab w:val="left" w:pos="1134"/>
        </w:tabs>
        <w:spacing w:line="240" w:lineRule="auto"/>
        <w:jc w:val="left"/>
      </w:pPr>
      <w:r>
        <w:rPr>
          <w:rFonts w:ascii="Arial" w:eastAsia="Arial" w:hAnsi="Arial" w:cs="Arial"/>
        </w:rPr>
        <w:t>Соціальна політика в науковому дискурсі.</w:t>
      </w:r>
    </w:p>
    <w:p w:rsidR="00115E59" w:rsidRDefault="00CE718E">
      <w:pPr>
        <w:widowControl/>
        <w:numPr>
          <w:ilvl w:val="0"/>
          <w:numId w:val="29"/>
        </w:numPr>
        <w:tabs>
          <w:tab w:val="left" w:pos="1134"/>
        </w:tabs>
        <w:spacing w:line="240" w:lineRule="auto"/>
        <w:jc w:val="left"/>
      </w:pPr>
      <w:r>
        <w:rPr>
          <w:rFonts w:ascii="Arial" w:eastAsia="Arial" w:hAnsi="Arial" w:cs="Arial"/>
        </w:rPr>
        <w:t>Теоретичні концепції розвитку соціальної політики.</w:t>
      </w:r>
    </w:p>
    <w:p w:rsidR="00115E59" w:rsidRDefault="00CE718E">
      <w:pPr>
        <w:widowControl/>
        <w:numPr>
          <w:ilvl w:val="0"/>
          <w:numId w:val="29"/>
        </w:numPr>
        <w:tabs>
          <w:tab w:val="left" w:pos="1134"/>
        </w:tabs>
        <w:spacing w:line="240" w:lineRule="auto"/>
        <w:jc w:val="left"/>
      </w:pPr>
      <w:r>
        <w:rPr>
          <w:rFonts w:ascii="Arial" w:eastAsia="Arial" w:hAnsi="Arial" w:cs="Arial"/>
        </w:rPr>
        <w:t>Основні етапи еволюції  соціальної політики.</w:t>
      </w:r>
    </w:p>
    <w:p w:rsidR="00115E59" w:rsidRDefault="00CE718E">
      <w:pPr>
        <w:widowControl/>
        <w:numPr>
          <w:ilvl w:val="0"/>
          <w:numId w:val="29"/>
        </w:numPr>
        <w:tabs>
          <w:tab w:val="left" w:pos="1134"/>
        </w:tabs>
        <w:spacing w:line="240" w:lineRule="auto"/>
        <w:jc w:val="left"/>
      </w:pPr>
      <w:r>
        <w:rPr>
          <w:rFonts w:ascii="Arial" w:eastAsia="Arial" w:hAnsi="Arial" w:cs="Arial"/>
        </w:rPr>
        <w:t>Передумови та особливості виникнення соціальної держави.</w:t>
      </w:r>
    </w:p>
    <w:p w:rsidR="00115E59" w:rsidRDefault="00CE718E">
      <w:pPr>
        <w:widowControl/>
        <w:numPr>
          <w:ilvl w:val="0"/>
          <w:numId w:val="29"/>
        </w:numPr>
        <w:tabs>
          <w:tab w:val="left" w:pos="1134"/>
        </w:tabs>
        <w:spacing w:line="240" w:lineRule="auto"/>
        <w:jc w:val="left"/>
      </w:pPr>
      <w:r>
        <w:rPr>
          <w:rFonts w:ascii="Arial" w:eastAsia="Arial" w:hAnsi="Arial" w:cs="Arial"/>
        </w:rPr>
        <w:t>Основні теорії розуміння соціальної держави.</w:t>
      </w:r>
    </w:p>
    <w:p w:rsidR="00115E59" w:rsidRDefault="00CE718E">
      <w:pPr>
        <w:widowControl/>
        <w:numPr>
          <w:ilvl w:val="0"/>
          <w:numId w:val="29"/>
        </w:numPr>
        <w:tabs>
          <w:tab w:val="left" w:pos="1134"/>
        </w:tabs>
        <w:spacing w:line="240" w:lineRule="auto"/>
        <w:jc w:val="left"/>
      </w:pPr>
      <w:r>
        <w:rPr>
          <w:rFonts w:ascii="Arial" w:eastAsia="Arial" w:hAnsi="Arial" w:cs="Arial"/>
        </w:rPr>
        <w:t>Соціальна держава її характеристики.</w:t>
      </w:r>
    </w:p>
    <w:p w:rsidR="00115E59" w:rsidRDefault="00CE718E">
      <w:pPr>
        <w:widowControl/>
        <w:numPr>
          <w:ilvl w:val="0"/>
          <w:numId w:val="29"/>
        </w:numPr>
        <w:tabs>
          <w:tab w:val="left" w:pos="1134"/>
        </w:tabs>
        <w:spacing w:line="240" w:lineRule="auto"/>
        <w:jc w:val="left"/>
      </w:pPr>
      <w:r>
        <w:rPr>
          <w:rFonts w:ascii="Arial" w:eastAsia="Arial" w:hAnsi="Arial" w:cs="Arial"/>
        </w:rPr>
        <w:t>Соціальна політика як один із напрямів діяльності сучасної держави.</w:t>
      </w:r>
    </w:p>
    <w:p w:rsidR="00115E59" w:rsidRDefault="00CE718E">
      <w:pPr>
        <w:widowControl/>
        <w:numPr>
          <w:ilvl w:val="0"/>
          <w:numId w:val="29"/>
        </w:numPr>
        <w:tabs>
          <w:tab w:val="left" w:pos="1134"/>
        </w:tabs>
        <w:spacing w:line="240" w:lineRule="auto"/>
        <w:jc w:val="left"/>
      </w:pPr>
      <w:r>
        <w:rPr>
          <w:rFonts w:ascii="Arial" w:eastAsia="Arial" w:hAnsi="Arial" w:cs="Arial"/>
        </w:rPr>
        <w:t xml:space="preserve">Соціальні функції держави. </w:t>
      </w:r>
    </w:p>
    <w:p w:rsidR="00115E59" w:rsidRDefault="00CE718E">
      <w:pPr>
        <w:widowControl/>
        <w:numPr>
          <w:ilvl w:val="0"/>
          <w:numId w:val="29"/>
        </w:numPr>
        <w:tabs>
          <w:tab w:val="left" w:pos="1134"/>
        </w:tabs>
        <w:spacing w:line="240" w:lineRule="auto"/>
        <w:jc w:val="left"/>
      </w:pPr>
      <w:r>
        <w:rPr>
          <w:rFonts w:ascii="Arial" w:eastAsia="Arial" w:hAnsi="Arial" w:cs="Arial"/>
        </w:rPr>
        <w:t>Об’єкт соціальної політики держави.</w:t>
      </w:r>
    </w:p>
    <w:p w:rsidR="00115E59" w:rsidRDefault="00CE718E">
      <w:pPr>
        <w:widowControl/>
        <w:numPr>
          <w:ilvl w:val="0"/>
          <w:numId w:val="29"/>
        </w:numPr>
        <w:tabs>
          <w:tab w:val="left" w:pos="1134"/>
        </w:tabs>
        <w:spacing w:line="240" w:lineRule="auto"/>
        <w:jc w:val="left"/>
      </w:pPr>
      <w:r>
        <w:rPr>
          <w:rFonts w:ascii="Arial" w:eastAsia="Arial" w:hAnsi="Arial" w:cs="Arial"/>
        </w:rPr>
        <w:t xml:space="preserve">Правове закріплення інституту соціальної держави. </w:t>
      </w:r>
    </w:p>
    <w:p w:rsidR="00115E59" w:rsidRDefault="00CE718E">
      <w:pPr>
        <w:widowControl/>
        <w:numPr>
          <w:ilvl w:val="0"/>
          <w:numId w:val="29"/>
        </w:numPr>
        <w:tabs>
          <w:tab w:val="left" w:pos="1134"/>
        </w:tabs>
        <w:spacing w:line="240" w:lineRule="auto"/>
        <w:jc w:val="left"/>
      </w:pPr>
      <w:r>
        <w:rPr>
          <w:rFonts w:ascii="Arial" w:eastAsia="Arial" w:hAnsi="Arial" w:cs="Arial"/>
        </w:rPr>
        <w:t>Атрибути соціальної держави.</w:t>
      </w:r>
    </w:p>
    <w:p w:rsidR="00115E59" w:rsidRDefault="00CE718E">
      <w:pPr>
        <w:widowControl/>
        <w:numPr>
          <w:ilvl w:val="0"/>
          <w:numId w:val="29"/>
        </w:numPr>
        <w:tabs>
          <w:tab w:val="left" w:pos="1134"/>
        </w:tabs>
        <w:spacing w:line="240" w:lineRule="auto"/>
        <w:jc w:val="left"/>
      </w:pPr>
      <w:r>
        <w:rPr>
          <w:rFonts w:ascii="Arial" w:eastAsia="Arial" w:hAnsi="Arial" w:cs="Arial"/>
        </w:rPr>
        <w:t>Методи управління соціальною політикою.</w:t>
      </w:r>
    </w:p>
    <w:p w:rsidR="00115E59" w:rsidRDefault="00CE718E">
      <w:pPr>
        <w:widowControl/>
        <w:numPr>
          <w:ilvl w:val="0"/>
          <w:numId w:val="29"/>
        </w:numPr>
        <w:tabs>
          <w:tab w:val="left" w:pos="1134"/>
        </w:tabs>
        <w:spacing w:line="240" w:lineRule="auto"/>
        <w:jc w:val="left"/>
      </w:pPr>
      <w:r>
        <w:rPr>
          <w:rFonts w:ascii="Arial" w:eastAsia="Arial" w:hAnsi="Arial" w:cs="Arial"/>
        </w:rPr>
        <w:t>Поняття соціальної моделі держави.</w:t>
      </w:r>
    </w:p>
    <w:p w:rsidR="00115E59" w:rsidRDefault="00CE718E">
      <w:pPr>
        <w:widowControl/>
        <w:numPr>
          <w:ilvl w:val="0"/>
          <w:numId w:val="29"/>
        </w:numPr>
        <w:tabs>
          <w:tab w:val="left" w:pos="1134"/>
        </w:tabs>
        <w:spacing w:line="240" w:lineRule="auto"/>
        <w:jc w:val="left"/>
      </w:pPr>
      <w:r>
        <w:rPr>
          <w:rFonts w:ascii="Arial" w:eastAsia="Arial" w:hAnsi="Arial" w:cs="Arial"/>
        </w:rPr>
        <w:t>Класифікація моделей соціальної держави.</w:t>
      </w:r>
    </w:p>
    <w:p w:rsidR="00115E59" w:rsidRDefault="00CE718E">
      <w:pPr>
        <w:widowControl/>
        <w:numPr>
          <w:ilvl w:val="0"/>
          <w:numId w:val="29"/>
        </w:numPr>
        <w:tabs>
          <w:tab w:val="left" w:pos="1134"/>
        </w:tabs>
        <w:spacing w:line="240" w:lineRule="auto"/>
        <w:jc w:val="left"/>
      </w:pPr>
      <w:r>
        <w:rPr>
          <w:rFonts w:ascii="Arial" w:eastAsia="Arial" w:hAnsi="Arial" w:cs="Arial"/>
        </w:rPr>
        <w:t>Інституалізація соціальної сфери.</w:t>
      </w:r>
    </w:p>
    <w:p w:rsidR="00115E59" w:rsidRDefault="00CE718E">
      <w:pPr>
        <w:widowControl/>
        <w:numPr>
          <w:ilvl w:val="0"/>
          <w:numId w:val="29"/>
        </w:numPr>
        <w:tabs>
          <w:tab w:val="left" w:pos="1134"/>
        </w:tabs>
        <w:spacing w:line="240" w:lineRule="auto"/>
        <w:jc w:val="left"/>
      </w:pPr>
      <w:r>
        <w:rPr>
          <w:rFonts w:ascii="Arial" w:eastAsia="Arial" w:hAnsi="Arial" w:cs="Arial"/>
        </w:rPr>
        <w:t xml:space="preserve">Класифікація Т.  </w:t>
      </w:r>
      <w:proofErr w:type="spellStart"/>
      <w:r>
        <w:rPr>
          <w:rFonts w:ascii="Arial" w:eastAsia="Arial" w:hAnsi="Arial" w:cs="Arial"/>
        </w:rPr>
        <w:t>Тілтона</w:t>
      </w:r>
      <w:proofErr w:type="spellEnd"/>
      <w:r>
        <w:rPr>
          <w:rFonts w:ascii="Arial" w:eastAsia="Arial" w:hAnsi="Arial" w:cs="Arial"/>
        </w:rPr>
        <w:t>.</w:t>
      </w:r>
    </w:p>
    <w:p w:rsidR="00115E59" w:rsidRDefault="00CE718E">
      <w:pPr>
        <w:widowControl/>
        <w:numPr>
          <w:ilvl w:val="0"/>
          <w:numId w:val="29"/>
        </w:numPr>
        <w:tabs>
          <w:tab w:val="left" w:pos="1134"/>
        </w:tabs>
        <w:spacing w:line="240" w:lineRule="auto"/>
        <w:jc w:val="left"/>
      </w:pPr>
      <w:r>
        <w:rPr>
          <w:rFonts w:ascii="Arial" w:eastAsia="Arial" w:hAnsi="Arial" w:cs="Arial"/>
        </w:rPr>
        <w:t xml:space="preserve">Класифікація Н. </w:t>
      </w:r>
      <w:proofErr w:type="spellStart"/>
      <w:r>
        <w:rPr>
          <w:rFonts w:ascii="Arial" w:eastAsia="Arial" w:hAnsi="Arial" w:cs="Arial"/>
        </w:rPr>
        <w:t>Ферніса</w:t>
      </w:r>
      <w:proofErr w:type="spellEnd"/>
      <w:r>
        <w:rPr>
          <w:rFonts w:ascii="Arial" w:eastAsia="Arial" w:hAnsi="Arial" w:cs="Arial"/>
        </w:rPr>
        <w:t xml:space="preserve">. </w:t>
      </w:r>
    </w:p>
    <w:p w:rsidR="00115E59" w:rsidRDefault="00CE718E">
      <w:pPr>
        <w:widowControl/>
        <w:numPr>
          <w:ilvl w:val="0"/>
          <w:numId w:val="29"/>
        </w:numPr>
        <w:tabs>
          <w:tab w:val="left" w:pos="1134"/>
        </w:tabs>
        <w:spacing w:line="240" w:lineRule="auto"/>
        <w:jc w:val="left"/>
      </w:pPr>
      <w:r>
        <w:rPr>
          <w:rFonts w:ascii="Arial" w:eastAsia="Arial" w:hAnsi="Arial" w:cs="Arial"/>
        </w:rPr>
        <w:t xml:space="preserve">Моделі соціальної держави  В. </w:t>
      </w:r>
      <w:proofErr w:type="spellStart"/>
      <w:r>
        <w:rPr>
          <w:rFonts w:ascii="Arial" w:eastAsia="Arial" w:hAnsi="Arial" w:cs="Arial"/>
        </w:rPr>
        <w:t>Наумчука</w:t>
      </w:r>
      <w:proofErr w:type="spellEnd"/>
      <w:r>
        <w:rPr>
          <w:rFonts w:ascii="Arial" w:eastAsia="Arial" w:hAnsi="Arial" w:cs="Arial"/>
        </w:rPr>
        <w:t xml:space="preserve"> (патерналістська, </w:t>
      </w:r>
      <w:proofErr w:type="spellStart"/>
      <w:r>
        <w:rPr>
          <w:rFonts w:ascii="Arial" w:eastAsia="Arial" w:hAnsi="Arial" w:cs="Arial"/>
        </w:rPr>
        <w:t>корпоративістська</w:t>
      </w:r>
      <w:proofErr w:type="spellEnd"/>
      <w:r>
        <w:rPr>
          <w:rFonts w:ascii="Arial" w:eastAsia="Arial" w:hAnsi="Arial" w:cs="Arial"/>
        </w:rPr>
        <w:t xml:space="preserve">, </w:t>
      </w:r>
      <w:proofErr w:type="spellStart"/>
      <w:r>
        <w:rPr>
          <w:rFonts w:ascii="Arial" w:eastAsia="Arial" w:hAnsi="Arial" w:cs="Arial"/>
        </w:rPr>
        <w:t>етатистська</w:t>
      </w:r>
      <w:proofErr w:type="spellEnd"/>
      <w:r>
        <w:rPr>
          <w:rFonts w:ascii="Arial" w:eastAsia="Arial" w:hAnsi="Arial" w:cs="Arial"/>
        </w:rPr>
        <w:t>).</w:t>
      </w:r>
    </w:p>
    <w:p w:rsidR="00115E59" w:rsidRDefault="00CE718E">
      <w:pPr>
        <w:widowControl/>
        <w:numPr>
          <w:ilvl w:val="0"/>
          <w:numId w:val="29"/>
        </w:numPr>
        <w:tabs>
          <w:tab w:val="left" w:pos="1134"/>
        </w:tabs>
        <w:spacing w:line="240" w:lineRule="auto"/>
        <w:jc w:val="left"/>
      </w:pPr>
      <w:r>
        <w:rPr>
          <w:rFonts w:ascii="Arial" w:eastAsia="Arial" w:hAnsi="Arial" w:cs="Arial"/>
        </w:rPr>
        <w:t xml:space="preserve">Класифікація В. </w:t>
      </w:r>
      <w:proofErr w:type="spellStart"/>
      <w:r>
        <w:rPr>
          <w:rFonts w:ascii="Arial" w:eastAsia="Arial" w:hAnsi="Arial" w:cs="Arial"/>
        </w:rPr>
        <w:t>Гоймана</w:t>
      </w:r>
      <w:proofErr w:type="spellEnd"/>
      <w:r>
        <w:rPr>
          <w:rFonts w:ascii="Arial" w:eastAsia="Arial" w:hAnsi="Arial" w:cs="Arial"/>
        </w:rPr>
        <w:t xml:space="preserve"> (егалітарний, </w:t>
      </w:r>
      <w:proofErr w:type="spellStart"/>
      <w:r>
        <w:rPr>
          <w:rFonts w:ascii="Arial" w:eastAsia="Arial" w:hAnsi="Arial" w:cs="Arial"/>
        </w:rPr>
        <w:t>роулсіанський</w:t>
      </w:r>
      <w:proofErr w:type="spellEnd"/>
      <w:r>
        <w:rPr>
          <w:rFonts w:ascii="Arial" w:eastAsia="Arial" w:hAnsi="Arial" w:cs="Arial"/>
        </w:rPr>
        <w:t>, утилітарний тип соціальної держави).</w:t>
      </w:r>
    </w:p>
    <w:p w:rsidR="00115E59" w:rsidRDefault="00CE718E">
      <w:pPr>
        <w:widowControl/>
        <w:numPr>
          <w:ilvl w:val="0"/>
          <w:numId w:val="29"/>
        </w:numPr>
        <w:tabs>
          <w:tab w:val="left" w:pos="1134"/>
        </w:tabs>
        <w:spacing w:line="240" w:lineRule="auto"/>
        <w:jc w:val="left"/>
      </w:pPr>
      <w:r>
        <w:rPr>
          <w:rFonts w:ascii="Arial" w:eastAsia="Arial" w:hAnsi="Arial" w:cs="Arial"/>
        </w:rPr>
        <w:t>Принципи соціальної держави.</w:t>
      </w:r>
    </w:p>
    <w:p w:rsidR="00115E59" w:rsidRDefault="00CE718E">
      <w:pPr>
        <w:widowControl/>
        <w:numPr>
          <w:ilvl w:val="0"/>
          <w:numId w:val="29"/>
        </w:numPr>
        <w:tabs>
          <w:tab w:val="left" w:pos="1134"/>
        </w:tabs>
        <w:spacing w:line="240" w:lineRule="auto"/>
        <w:jc w:val="left"/>
      </w:pPr>
      <w:r>
        <w:rPr>
          <w:rFonts w:ascii="Arial" w:eastAsia="Arial" w:hAnsi="Arial" w:cs="Arial"/>
        </w:rPr>
        <w:t>Ліберальна модель соціального захисту (США, КАНАДА, АВСТРАЛІЯ, ВЕЛИКОБРИТАНІЯ).</w:t>
      </w:r>
    </w:p>
    <w:p w:rsidR="00115E59" w:rsidRDefault="00CE718E">
      <w:pPr>
        <w:widowControl/>
        <w:numPr>
          <w:ilvl w:val="0"/>
          <w:numId w:val="29"/>
        </w:numPr>
        <w:tabs>
          <w:tab w:val="left" w:pos="1134"/>
        </w:tabs>
        <w:spacing w:line="240" w:lineRule="auto"/>
        <w:jc w:val="left"/>
      </w:pPr>
      <w:r>
        <w:rPr>
          <w:rFonts w:ascii="Arial" w:eastAsia="Arial" w:hAnsi="Arial" w:cs="Arial"/>
        </w:rPr>
        <w:t>Консервативна (корпоративна) модель соціального захисту (АВСТРІЯ, ІТАЛІЯ, НІМЕЧЧИНА, ФРАНЦІЯ).</w:t>
      </w:r>
    </w:p>
    <w:p w:rsidR="00115E59" w:rsidRDefault="00CE718E">
      <w:pPr>
        <w:widowControl/>
        <w:numPr>
          <w:ilvl w:val="0"/>
          <w:numId w:val="29"/>
        </w:numPr>
        <w:tabs>
          <w:tab w:val="left" w:pos="1134"/>
        </w:tabs>
        <w:spacing w:line="240" w:lineRule="auto"/>
        <w:jc w:val="left"/>
      </w:pPr>
      <w:r>
        <w:rPr>
          <w:rFonts w:ascii="Arial" w:eastAsia="Arial" w:hAnsi="Arial" w:cs="Arial"/>
        </w:rPr>
        <w:t>Соціал-демократична модель соціального захисту (ШВЕЦІЯ, НОРВЕГІЯ, ФІНЛЯНДІЯ, ДАНІЯ, НІДЕРЛАНДИ, ШВЕЙЦАРІЯ).</w:t>
      </w:r>
    </w:p>
    <w:p w:rsidR="00115E59" w:rsidRDefault="00CE718E">
      <w:pPr>
        <w:widowControl/>
        <w:numPr>
          <w:ilvl w:val="0"/>
          <w:numId w:val="29"/>
        </w:numPr>
        <w:tabs>
          <w:tab w:val="left" w:pos="1134"/>
        </w:tabs>
        <w:spacing w:line="240" w:lineRule="auto"/>
        <w:jc w:val="left"/>
      </w:pPr>
      <w:r>
        <w:rPr>
          <w:rFonts w:ascii="Arial" w:eastAsia="Arial" w:hAnsi="Arial" w:cs="Arial"/>
        </w:rPr>
        <w:t>Етапи виникнення та  розвитку соціальної політики в ЄС.</w:t>
      </w:r>
    </w:p>
    <w:p w:rsidR="00115E59" w:rsidRDefault="00CE718E">
      <w:pPr>
        <w:widowControl/>
        <w:numPr>
          <w:ilvl w:val="0"/>
          <w:numId w:val="29"/>
        </w:numPr>
        <w:tabs>
          <w:tab w:val="left" w:pos="1134"/>
        </w:tabs>
        <w:spacing w:line="240" w:lineRule="auto"/>
        <w:jc w:val="left"/>
      </w:pPr>
      <w:r>
        <w:rPr>
          <w:rFonts w:ascii="Arial" w:eastAsia="Arial" w:hAnsi="Arial" w:cs="Arial"/>
        </w:rPr>
        <w:t>Правові основи соціальної політики Європейського Союзу.</w:t>
      </w:r>
    </w:p>
    <w:p w:rsidR="00115E59" w:rsidRDefault="00CE718E">
      <w:pPr>
        <w:widowControl/>
        <w:numPr>
          <w:ilvl w:val="0"/>
          <w:numId w:val="29"/>
        </w:numPr>
        <w:tabs>
          <w:tab w:val="left" w:pos="1134"/>
        </w:tabs>
        <w:spacing w:line="240" w:lineRule="auto"/>
        <w:jc w:val="left"/>
      </w:pPr>
      <w:r>
        <w:rPr>
          <w:rFonts w:ascii="Arial" w:eastAsia="Arial" w:hAnsi="Arial" w:cs="Arial"/>
        </w:rPr>
        <w:t>Особливості взаємодії інститутів ЄС в створенні соціальної політики.</w:t>
      </w:r>
    </w:p>
    <w:p w:rsidR="00115E59" w:rsidRDefault="00CE718E">
      <w:pPr>
        <w:widowControl/>
        <w:numPr>
          <w:ilvl w:val="0"/>
          <w:numId w:val="29"/>
        </w:numPr>
        <w:tabs>
          <w:tab w:val="left" w:pos="1134"/>
        </w:tabs>
        <w:spacing w:line="240" w:lineRule="auto"/>
        <w:jc w:val="left"/>
      </w:pPr>
      <w:r>
        <w:rPr>
          <w:rFonts w:ascii="Arial" w:eastAsia="Arial" w:hAnsi="Arial" w:cs="Arial"/>
        </w:rPr>
        <w:t>Загальні принципи європейської соціальної політики.</w:t>
      </w:r>
    </w:p>
    <w:p w:rsidR="00115E59" w:rsidRDefault="00CE718E">
      <w:pPr>
        <w:widowControl/>
        <w:numPr>
          <w:ilvl w:val="0"/>
          <w:numId w:val="29"/>
        </w:numPr>
        <w:tabs>
          <w:tab w:val="left" w:pos="1134"/>
        </w:tabs>
        <w:spacing w:line="240" w:lineRule="auto"/>
        <w:jc w:val="left"/>
      </w:pPr>
      <w:r>
        <w:rPr>
          <w:rFonts w:ascii="Arial" w:eastAsia="Arial" w:hAnsi="Arial" w:cs="Arial"/>
        </w:rPr>
        <w:t>Пріоритетні напрямки європейської інтеграції.</w:t>
      </w:r>
    </w:p>
    <w:p w:rsidR="00115E59" w:rsidRDefault="00CE718E">
      <w:pPr>
        <w:widowControl/>
        <w:numPr>
          <w:ilvl w:val="0"/>
          <w:numId w:val="29"/>
        </w:numPr>
        <w:tabs>
          <w:tab w:val="left" w:pos="1134"/>
        </w:tabs>
        <w:spacing w:line="240" w:lineRule="auto"/>
        <w:jc w:val="left"/>
      </w:pPr>
      <w:r>
        <w:rPr>
          <w:rFonts w:ascii="Arial" w:eastAsia="Arial" w:hAnsi="Arial" w:cs="Arial"/>
        </w:rPr>
        <w:t>Континентальна  модель соціального захисту.</w:t>
      </w:r>
    </w:p>
    <w:p w:rsidR="00115E59" w:rsidRDefault="00CE718E">
      <w:pPr>
        <w:widowControl/>
        <w:numPr>
          <w:ilvl w:val="0"/>
          <w:numId w:val="29"/>
        </w:numPr>
        <w:tabs>
          <w:tab w:val="left" w:pos="1134"/>
        </w:tabs>
        <w:spacing w:line="240" w:lineRule="auto"/>
        <w:jc w:val="left"/>
      </w:pPr>
      <w:r>
        <w:rPr>
          <w:rFonts w:ascii="Arial" w:eastAsia="Arial" w:hAnsi="Arial" w:cs="Arial"/>
        </w:rPr>
        <w:t>Англосаксонська модель соціального захисту.</w:t>
      </w:r>
    </w:p>
    <w:p w:rsidR="00115E59" w:rsidRDefault="00CE718E">
      <w:pPr>
        <w:widowControl/>
        <w:numPr>
          <w:ilvl w:val="0"/>
          <w:numId w:val="29"/>
        </w:numPr>
        <w:tabs>
          <w:tab w:val="left" w:pos="1134"/>
        </w:tabs>
        <w:spacing w:line="240" w:lineRule="auto"/>
        <w:jc w:val="left"/>
      </w:pPr>
      <w:r>
        <w:rPr>
          <w:rFonts w:ascii="Arial" w:eastAsia="Arial" w:hAnsi="Arial" w:cs="Arial"/>
        </w:rPr>
        <w:t>Скандинавська модель соціального захисту.</w:t>
      </w:r>
    </w:p>
    <w:p w:rsidR="00115E59" w:rsidRDefault="00CE718E">
      <w:pPr>
        <w:widowControl/>
        <w:numPr>
          <w:ilvl w:val="0"/>
          <w:numId w:val="29"/>
        </w:numPr>
        <w:tabs>
          <w:tab w:val="left" w:pos="1134"/>
        </w:tabs>
        <w:spacing w:line="240" w:lineRule="auto"/>
        <w:jc w:val="left"/>
      </w:pPr>
      <w:proofErr w:type="spellStart"/>
      <w:r>
        <w:rPr>
          <w:rFonts w:ascii="Arial" w:eastAsia="Arial" w:hAnsi="Arial" w:cs="Arial"/>
        </w:rPr>
        <w:t>Південноєвропейська</w:t>
      </w:r>
      <w:proofErr w:type="spellEnd"/>
      <w:r>
        <w:rPr>
          <w:rFonts w:ascii="Arial" w:eastAsia="Arial" w:hAnsi="Arial" w:cs="Arial"/>
        </w:rPr>
        <w:t xml:space="preserve"> модель соціального захисту.</w:t>
      </w:r>
    </w:p>
    <w:p w:rsidR="00115E59" w:rsidRDefault="00CE718E">
      <w:pPr>
        <w:widowControl/>
        <w:numPr>
          <w:ilvl w:val="0"/>
          <w:numId w:val="29"/>
        </w:numPr>
        <w:tabs>
          <w:tab w:val="left" w:pos="1134"/>
        </w:tabs>
        <w:spacing w:line="240" w:lineRule="auto"/>
        <w:jc w:val="left"/>
      </w:pPr>
      <w:r>
        <w:rPr>
          <w:rFonts w:ascii="Arial" w:eastAsia="Arial" w:hAnsi="Arial" w:cs="Arial"/>
        </w:rPr>
        <w:t>Соціального захисту в країнах Центральної і Східної Європи.</w:t>
      </w:r>
    </w:p>
    <w:p w:rsidR="00115E59" w:rsidRDefault="00CE718E">
      <w:pPr>
        <w:widowControl/>
        <w:numPr>
          <w:ilvl w:val="0"/>
          <w:numId w:val="29"/>
        </w:numPr>
        <w:tabs>
          <w:tab w:val="left" w:pos="1134"/>
        </w:tabs>
        <w:spacing w:line="240" w:lineRule="auto"/>
        <w:jc w:val="left"/>
      </w:pPr>
      <w:r>
        <w:rPr>
          <w:rFonts w:ascii="Arial" w:eastAsia="Arial" w:hAnsi="Arial" w:cs="Arial"/>
        </w:rPr>
        <w:t>Стан соціальної політики в Україні.</w:t>
      </w:r>
    </w:p>
    <w:p w:rsidR="00115E59" w:rsidRDefault="00CE718E">
      <w:pPr>
        <w:widowControl/>
        <w:numPr>
          <w:ilvl w:val="0"/>
          <w:numId w:val="29"/>
        </w:numPr>
        <w:tabs>
          <w:tab w:val="left" w:pos="1134"/>
        </w:tabs>
        <w:spacing w:line="240" w:lineRule="auto"/>
        <w:jc w:val="left"/>
      </w:pPr>
      <w:r>
        <w:rPr>
          <w:rFonts w:ascii="Arial" w:eastAsia="Arial" w:hAnsi="Arial" w:cs="Arial"/>
        </w:rPr>
        <w:t>Основні принципи організації і функціонування програм соціального забезпечення в Україні.</w:t>
      </w:r>
    </w:p>
    <w:p w:rsidR="00115E59" w:rsidRDefault="00CE718E">
      <w:pPr>
        <w:widowControl/>
        <w:numPr>
          <w:ilvl w:val="0"/>
          <w:numId w:val="29"/>
        </w:numPr>
        <w:tabs>
          <w:tab w:val="left" w:pos="1134"/>
        </w:tabs>
        <w:spacing w:line="240" w:lineRule="auto"/>
        <w:jc w:val="left"/>
      </w:pPr>
      <w:r>
        <w:rPr>
          <w:rFonts w:ascii="Arial" w:eastAsia="Arial" w:hAnsi="Arial" w:cs="Arial"/>
        </w:rPr>
        <w:t>Європейська інтеграція як стимул  реформування соціальної політики України.</w:t>
      </w:r>
    </w:p>
    <w:p w:rsidR="00115E59" w:rsidRDefault="00CE718E">
      <w:pPr>
        <w:widowControl/>
        <w:numPr>
          <w:ilvl w:val="0"/>
          <w:numId w:val="29"/>
        </w:numPr>
        <w:tabs>
          <w:tab w:val="left" w:pos="1134"/>
        </w:tabs>
        <w:spacing w:line="240" w:lineRule="auto"/>
        <w:jc w:val="left"/>
      </w:pPr>
      <w:r>
        <w:rPr>
          <w:rFonts w:ascii="Arial" w:eastAsia="Arial" w:hAnsi="Arial" w:cs="Arial"/>
        </w:rPr>
        <w:t>Правові основи співробітництва України і Європейського Союзу.</w:t>
      </w:r>
    </w:p>
    <w:p w:rsidR="00115E59" w:rsidRDefault="00CE718E">
      <w:pPr>
        <w:widowControl/>
        <w:numPr>
          <w:ilvl w:val="0"/>
          <w:numId w:val="29"/>
        </w:numPr>
        <w:tabs>
          <w:tab w:val="left" w:pos="1134"/>
        </w:tabs>
        <w:spacing w:line="240" w:lineRule="auto"/>
        <w:jc w:val="left"/>
      </w:pPr>
      <w:r>
        <w:rPr>
          <w:rFonts w:ascii="Arial" w:eastAsia="Arial" w:hAnsi="Arial" w:cs="Arial"/>
        </w:rPr>
        <w:lastRenderedPageBreak/>
        <w:t>Впровадження європейських соціальних стандартів в українські реалії: позитивні та негативні наслідки.</w:t>
      </w:r>
    </w:p>
    <w:p w:rsidR="00115E59" w:rsidRDefault="00CE718E">
      <w:pPr>
        <w:widowControl/>
        <w:numPr>
          <w:ilvl w:val="0"/>
          <w:numId w:val="29"/>
        </w:numPr>
        <w:tabs>
          <w:tab w:val="left" w:pos="1134"/>
        </w:tabs>
        <w:spacing w:line="240" w:lineRule="auto"/>
        <w:jc w:val="left"/>
      </w:pPr>
      <w:r>
        <w:rPr>
          <w:rFonts w:ascii="Arial" w:eastAsia="Arial" w:hAnsi="Arial" w:cs="Arial"/>
        </w:rPr>
        <w:t>Управління соціальною сферою в Україні.</w:t>
      </w:r>
    </w:p>
    <w:p w:rsidR="00115E59" w:rsidRDefault="00CE718E">
      <w:pPr>
        <w:widowControl/>
        <w:numPr>
          <w:ilvl w:val="0"/>
          <w:numId w:val="29"/>
        </w:numPr>
        <w:tabs>
          <w:tab w:val="left" w:pos="1134"/>
        </w:tabs>
        <w:spacing w:line="240" w:lineRule="auto"/>
        <w:jc w:val="left"/>
      </w:pPr>
      <w:r>
        <w:rPr>
          <w:rFonts w:ascii="Arial" w:eastAsia="Arial" w:hAnsi="Arial" w:cs="Arial"/>
        </w:rPr>
        <w:t>Теорія людського капіталу.</w:t>
      </w:r>
    </w:p>
    <w:p w:rsidR="00115E59" w:rsidRDefault="00CE718E">
      <w:pPr>
        <w:widowControl/>
        <w:numPr>
          <w:ilvl w:val="0"/>
          <w:numId w:val="29"/>
        </w:numPr>
        <w:tabs>
          <w:tab w:val="left" w:pos="1134"/>
        </w:tabs>
        <w:spacing w:line="240" w:lineRule="auto"/>
        <w:jc w:val="left"/>
      </w:pPr>
      <w:r>
        <w:rPr>
          <w:rFonts w:ascii="Arial" w:eastAsia="Arial" w:hAnsi="Arial" w:cs="Arial"/>
        </w:rPr>
        <w:t>Індекс розвитку людського потенціалу (ІРЛП).</w:t>
      </w:r>
    </w:p>
    <w:p w:rsidR="00115E59" w:rsidRDefault="00CE718E">
      <w:pPr>
        <w:widowControl/>
        <w:numPr>
          <w:ilvl w:val="0"/>
          <w:numId w:val="29"/>
        </w:numPr>
        <w:tabs>
          <w:tab w:val="left" w:pos="1134"/>
        </w:tabs>
        <w:spacing w:line="240" w:lineRule="auto"/>
        <w:jc w:val="left"/>
      </w:pPr>
      <w:r>
        <w:rPr>
          <w:rFonts w:ascii="Arial" w:eastAsia="Arial" w:hAnsi="Arial" w:cs="Arial"/>
        </w:rPr>
        <w:t>Механізми надання суспільних благ в ЄС.</w:t>
      </w:r>
    </w:p>
    <w:p w:rsidR="00115E59" w:rsidRDefault="00CE718E">
      <w:pPr>
        <w:widowControl/>
        <w:numPr>
          <w:ilvl w:val="0"/>
          <w:numId w:val="29"/>
        </w:numPr>
        <w:tabs>
          <w:tab w:val="left" w:pos="1134"/>
        </w:tabs>
        <w:spacing w:line="240" w:lineRule="auto"/>
        <w:jc w:val="left"/>
      </w:pPr>
      <w:r>
        <w:rPr>
          <w:rFonts w:ascii="Arial" w:eastAsia="Arial" w:hAnsi="Arial" w:cs="Arial"/>
        </w:rPr>
        <w:t>Основні принципи організації і функціонування програм соціального забезпечення.</w:t>
      </w:r>
    </w:p>
    <w:p w:rsidR="00115E59" w:rsidRDefault="00CE718E">
      <w:pPr>
        <w:widowControl/>
        <w:numPr>
          <w:ilvl w:val="0"/>
          <w:numId w:val="29"/>
        </w:numPr>
        <w:tabs>
          <w:tab w:val="left" w:pos="1134"/>
        </w:tabs>
        <w:spacing w:line="240" w:lineRule="auto"/>
        <w:jc w:val="left"/>
      </w:pPr>
      <w:r>
        <w:rPr>
          <w:rFonts w:ascii="Arial" w:eastAsia="Arial" w:hAnsi="Arial" w:cs="Arial"/>
        </w:rPr>
        <w:t>Європейський досвід соціального діалогу.</w:t>
      </w:r>
    </w:p>
    <w:p w:rsidR="00115E59" w:rsidRDefault="00CE718E">
      <w:pPr>
        <w:widowControl/>
        <w:numPr>
          <w:ilvl w:val="0"/>
          <w:numId w:val="29"/>
        </w:numPr>
        <w:tabs>
          <w:tab w:val="left" w:pos="1134"/>
        </w:tabs>
        <w:spacing w:line="240" w:lineRule="auto"/>
        <w:jc w:val="left"/>
      </w:pPr>
      <w:r>
        <w:rPr>
          <w:rFonts w:ascii="Arial" w:eastAsia="Arial" w:hAnsi="Arial" w:cs="Arial"/>
        </w:rPr>
        <w:t>Українська модель соціального діалогу як критерій демократизації суспільства.</w:t>
      </w:r>
    </w:p>
    <w:p w:rsidR="00115E59" w:rsidRDefault="00CE718E">
      <w:pPr>
        <w:widowControl/>
        <w:numPr>
          <w:ilvl w:val="0"/>
          <w:numId w:val="29"/>
        </w:numPr>
        <w:tabs>
          <w:tab w:val="left" w:pos="1134"/>
        </w:tabs>
        <w:spacing w:line="240" w:lineRule="auto"/>
        <w:jc w:val="left"/>
      </w:pPr>
      <w:r>
        <w:rPr>
          <w:rFonts w:ascii="Arial" w:eastAsia="Arial" w:hAnsi="Arial" w:cs="Arial"/>
        </w:rPr>
        <w:t>Сфери інтересів соціального партнерства.</w:t>
      </w:r>
    </w:p>
    <w:p w:rsidR="00115E59" w:rsidRDefault="00CE718E">
      <w:pPr>
        <w:numPr>
          <w:ilvl w:val="0"/>
          <w:numId w:val="29"/>
        </w:numPr>
        <w:pBdr>
          <w:top w:val="nil"/>
          <w:left w:val="nil"/>
          <w:bottom w:val="nil"/>
          <w:right w:val="nil"/>
          <w:between w:val="nil"/>
        </w:pBdr>
        <w:spacing w:line="276" w:lineRule="auto"/>
      </w:pPr>
      <w:r>
        <w:rPr>
          <w:rFonts w:ascii="Arial" w:eastAsia="Arial" w:hAnsi="Arial" w:cs="Arial"/>
          <w:color w:val="000000"/>
        </w:rPr>
        <w:t xml:space="preserve">Шляхи гармонізації відносин між бізнесом, державою, суспільством. </w:t>
      </w:r>
    </w:p>
    <w:p w:rsidR="00115E59" w:rsidRDefault="00CE718E">
      <w:pPr>
        <w:numPr>
          <w:ilvl w:val="0"/>
          <w:numId w:val="29"/>
        </w:numPr>
        <w:pBdr>
          <w:top w:val="nil"/>
          <w:left w:val="nil"/>
          <w:bottom w:val="nil"/>
          <w:right w:val="nil"/>
          <w:between w:val="nil"/>
        </w:pBdr>
        <w:spacing w:line="276" w:lineRule="auto"/>
      </w:pPr>
      <w:r>
        <w:rPr>
          <w:rFonts w:ascii="Arial" w:eastAsia="Arial" w:hAnsi="Arial" w:cs="Arial"/>
          <w:color w:val="000000"/>
        </w:rPr>
        <w:t>Поняття  та чинники соціальної відповідальності бізнесу.</w:t>
      </w:r>
    </w:p>
    <w:p w:rsidR="00115E59" w:rsidRDefault="00CE718E">
      <w:pPr>
        <w:numPr>
          <w:ilvl w:val="0"/>
          <w:numId w:val="29"/>
        </w:numPr>
        <w:pBdr>
          <w:top w:val="nil"/>
          <w:left w:val="nil"/>
          <w:bottom w:val="nil"/>
          <w:right w:val="nil"/>
          <w:between w:val="nil"/>
        </w:pBdr>
        <w:spacing w:line="276" w:lineRule="auto"/>
      </w:pPr>
      <w:r>
        <w:rPr>
          <w:rFonts w:ascii="Arial" w:eastAsia="Arial" w:hAnsi="Arial" w:cs="Arial"/>
          <w:color w:val="000000"/>
        </w:rPr>
        <w:t xml:space="preserve">Соціальний діалог як найважливіший інститут у вирішенні соціальних конфліктів. </w:t>
      </w:r>
    </w:p>
    <w:p w:rsidR="00115E59" w:rsidRDefault="00CE718E">
      <w:pPr>
        <w:numPr>
          <w:ilvl w:val="0"/>
          <w:numId w:val="29"/>
        </w:numPr>
        <w:pBdr>
          <w:top w:val="nil"/>
          <w:left w:val="nil"/>
          <w:bottom w:val="nil"/>
          <w:right w:val="nil"/>
          <w:between w:val="nil"/>
        </w:pBdr>
        <w:spacing w:line="276" w:lineRule="auto"/>
      </w:pPr>
      <w:r>
        <w:rPr>
          <w:rFonts w:ascii="Arial" w:eastAsia="Arial" w:hAnsi="Arial" w:cs="Arial"/>
          <w:color w:val="000000"/>
        </w:rPr>
        <w:t>Зміни в соціальній політиці України під час війни.</w:t>
      </w:r>
    </w:p>
    <w:p w:rsidR="00115E59" w:rsidRDefault="00CE718E">
      <w:pPr>
        <w:numPr>
          <w:ilvl w:val="0"/>
          <w:numId w:val="29"/>
        </w:numPr>
        <w:pBdr>
          <w:top w:val="nil"/>
          <w:left w:val="nil"/>
          <w:bottom w:val="nil"/>
          <w:right w:val="nil"/>
          <w:between w:val="nil"/>
        </w:pBdr>
        <w:spacing w:line="276" w:lineRule="auto"/>
      </w:pPr>
      <w:r>
        <w:rPr>
          <w:rFonts w:ascii="Arial" w:eastAsia="Arial" w:hAnsi="Arial" w:cs="Arial"/>
          <w:color w:val="000000"/>
        </w:rPr>
        <w:t>Пріоритетні напрями діяльності і фінансування системи соціального захисту.</w:t>
      </w:r>
    </w:p>
    <w:p w:rsidR="00115E59" w:rsidRDefault="00CE718E">
      <w:pPr>
        <w:numPr>
          <w:ilvl w:val="0"/>
          <w:numId w:val="29"/>
        </w:numPr>
        <w:pBdr>
          <w:top w:val="nil"/>
          <w:left w:val="nil"/>
          <w:bottom w:val="nil"/>
          <w:right w:val="nil"/>
          <w:between w:val="nil"/>
        </w:pBdr>
        <w:spacing w:line="276" w:lineRule="auto"/>
      </w:pPr>
      <w:r>
        <w:rPr>
          <w:rFonts w:ascii="Arial" w:eastAsia="Arial" w:hAnsi="Arial" w:cs="Arial"/>
          <w:color w:val="000000"/>
        </w:rPr>
        <w:t>Статус внутрішньо-переміщеної особи.</w:t>
      </w:r>
    </w:p>
    <w:p w:rsidR="00115E59" w:rsidRDefault="00CE718E">
      <w:pPr>
        <w:numPr>
          <w:ilvl w:val="0"/>
          <w:numId w:val="29"/>
        </w:numPr>
        <w:pBdr>
          <w:top w:val="nil"/>
          <w:left w:val="nil"/>
          <w:bottom w:val="nil"/>
          <w:right w:val="nil"/>
          <w:between w:val="nil"/>
        </w:pBdr>
        <w:spacing w:line="276" w:lineRule="auto"/>
      </w:pPr>
      <w:r>
        <w:rPr>
          <w:rFonts w:ascii="Arial" w:eastAsia="Arial" w:hAnsi="Arial" w:cs="Arial"/>
          <w:color w:val="000000"/>
        </w:rPr>
        <w:t>Внутрішня та зовнішні  вимушена міграція громадян.</w:t>
      </w:r>
    </w:p>
    <w:p w:rsidR="00115E59" w:rsidRDefault="00CE718E">
      <w:pPr>
        <w:numPr>
          <w:ilvl w:val="0"/>
          <w:numId w:val="29"/>
        </w:numPr>
        <w:pBdr>
          <w:top w:val="nil"/>
          <w:left w:val="nil"/>
          <w:bottom w:val="nil"/>
          <w:right w:val="nil"/>
          <w:between w:val="nil"/>
        </w:pBdr>
        <w:spacing w:line="276" w:lineRule="auto"/>
      </w:pPr>
      <w:r>
        <w:rPr>
          <w:rFonts w:ascii="Arial" w:eastAsia="Arial" w:hAnsi="Arial" w:cs="Arial"/>
          <w:color w:val="000000"/>
        </w:rPr>
        <w:t>Важливість людського капіталу в побудові ефективної соціальної політики.</w:t>
      </w:r>
    </w:p>
    <w:p w:rsidR="00115E59" w:rsidRDefault="00CE718E">
      <w:pPr>
        <w:numPr>
          <w:ilvl w:val="0"/>
          <w:numId w:val="29"/>
        </w:numPr>
        <w:pBdr>
          <w:top w:val="nil"/>
          <w:left w:val="nil"/>
          <w:bottom w:val="nil"/>
          <w:right w:val="nil"/>
          <w:between w:val="nil"/>
        </w:pBdr>
        <w:spacing w:line="276" w:lineRule="auto"/>
      </w:pPr>
      <w:r>
        <w:rPr>
          <w:rFonts w:ascii="Arial" w:eastAsia="Arial" w:hAnsi="Arial" w:cs="Arial"/>
          <w:color w:val="000000"/>
        </w:rPr>
        <w:t>Сучасні виклики соціальної системи України.</w:t>
      </w:r>
    </w:p>
    <w:p w:rsidR="00115E59" w:rsidRDefault="00CE718E">
      <w:pPr>
        <w:numPr>
          <w:ilvl w:val="0"/>
          <w:numId w:val="29"/>
        </w:numPr>
        <w:pBdr>
          <w:top w:val="nil"/>
          <w:left w:val="nil"/>
          <w:bottom w:val="nil"/>
          <w:right w:val="nil"/>
          <w:between w:val="nil"/>
        </w:pBdr>
        <w:spacing w:line="276" w:lineRule="auto"/>
      </w:pPr>
      <w:r>
        <w:rPr>
          <w:rFonts w:ascii="Arial" w:eastAsia="Arial" w:hAnsi="Arial" w:cs="Arial"/>
          <w:color w:val="000000"/>
        </w:rPr>
        <w:t>Шляхи подолання соціальної кризи.</w:t>
      </w:r>
    </w:p>
    <w:p w:rsidR="00115E59" w:rsidRDefault="00CE718E">
      <w:pPr>
        <w:numPr>
          <w:ilvl w:val="0"/>
          <w:numId w:val="29"/>
        </w:numPr>
        <w:pBdr>
          <w:top w:val="nil"/>
          <w:left w:val="nil"/>
          <w:bottom w:val="nil"/>
          <w:right w:val="nil"/>
          <w:between w:val="nil"/>
        </w:pBdr>
        <w:spacing w:line="276" w:lineRule="auto"/>
      </w:pPr>
      <w:r>
        <w:rPr>
          <w:rFonts w:ascii="Arial" w:eastAsia="Arial" w:hAnsi="Arial" w:cs="Arial"/>
          <w:color w:val="000000"/>
        </w:rPr>
        <w:t>Соціальна політика України у післявоєнному відновленні.</w:t>
      </w:r>
    </w:p>
    <w:p w:rsidR="00115E59" w:rsidRDefault="00CE718E">
      <w:pPr>
        <w:numPr>
          <w:ilvl w:val="0"/>
          <w:numId w:val="29"/>
        </w:numPr>
        <w:pBdr>
          <w:top w:val="nil"/>
          <w:left w:val="nil"/>
          <w:bottom w:val="nil"/>
          <w:right w:val="nil"/>
          <w:between w:val="nil"/>
        </w:pBdr>
        <w:spacing w:line="276" w:lineRule="auto"/>
      </w:pPr>
      <w:r>
        <w:rPr>
          <w:rFonts w:ascii="Arial" w:eastAsia="Arial" w:hAnsi="Arial" w:cs="Arial"/>
          <w:color w:val="000000"/>
        </w:rPr>
        <w:t xml:space="preserve">Вплив </w:t>
      </w:r>
      <w:proofErr w:type="spellStart"/>
      <w:r>
        <w:rPr>
          <w:rFonts w:ascii="Arial" w:eastAsia="Arial" w:hAnsi="Arial" w:cs="Arial"/>
          <w:color w:val="000000"/>
        </w:rPr>
        <w:t>глобалізаційних</w:t>
      </w:r>
      <w:proofErr w:type="spellEnd"/>
      <w:r>
        <w:rPr>
          <w:rFonts w:ascii="Arial" w:eastAsia="Arial" w:hAnsi="Arial" w:cs="Arial"/>
          <w:color w:val="000000"/>
        </w:rPr>
        <w:t xml:space="preserve"> процесів на формування соціальної політики.</w:t>
      </w:r>
    </w:p>
    <w:p w:rsidR="00115E59" w:rsidRDefault="00CE718E">
      <w:pPr>
        <w:numPr>
          <w:ilvl w:val="0"/>
          <w:numId w:val="29"/>
        </w:numPr>
        <w:pBdr>
          <w:top w:val="nil"/>
          <w:left w:val="nil"/>
          <w:bottom w:val="nil"/>
          <w:right w:val="nil"/>
          <w:between w:val="nil"/>
        </w:pBdr>
        <w:spacing w:line="276" w:lineRule="auto"/>
      </w:pPr>
      <w:r>
        <w:rPr>
          <w:rFonts w:ascii="Arial" w:eastAsia="Arial" w:hAnsi="Arial" w:cs="Arial"/>
          <w:color w:val="000000"/>
        </w:rPr>
        <w:t>Організація і функціонування програм соціального забезпечення в умовах економічної кризи.</w:t>
      </w:r>
    </w:p>
    <w:p w:rsidR="00115E59" w:rsidRDefault="00CE718E">
      <w:pPr>
        <w:numPr>
          <w:ilvl w:val="0"/>
          <w:numId w:val="29"/>
        </w:numPr>
        <w:pBdr>
          <w:top w:val="nil"/>
          <w:left w:val="nil"/>
          <w:bottom w:val="nil"/>
          <w:right w:val="nil"/>
          <w:between w:val="nil"/>
        </w:pBdr>
        <w:spacing w:line="276" w:lineRule="auto"/>
      </w:pPr>
      <w:r>
        <w:rPr>
          <w:rFonts w:ascii="Arial" w:eastAsia="Arial" w:hAnsi="Arial" w:cs="Arial"/>
          <w:color w:val="000000"/>
        </w:rPr>
        <w:t>Типи програм соціального забезпечення.</w:t>
      </w:r>
    </w:p>
    <w:p w:rsidR="00115E59" w:rsidRDefault="00115E59">
      <w:pPr>
        <w:widowControl/>
        <w:tabs>
          <w:tab w:val="left" w:pos="1134"/>
        </w:tabs>
        <w:spacing w:line="240" w:lineRule="auto"/>
        <w:ind w:left="720" w:firstLine="0"/>
        <w:jc w:val="left"/>
      </w:pPr>
    </w:p>
    <w:p w:rsidR="00115E59" w:rsidRDefault="00115E59"/>
    <w:p w:rsidR="00115E59" w:rsidRDefault="00CE718E">
      <w:r>
        <w:br w:type="page"/>
      </w:r>
    </w:p>
    <w:p w:rsidR="00115E59" w:rsidRDefault="00CE718E">
      <w:pPr>
        <w:pStyle w:val="1"/>
        <w:pBdr>
          <w:bottom w:val="single" w:sz="24" w:space="1" w:color="000000"/>
        </w:pBdr>
        <w:spacing w:line="240" w:lineRule="auto"/>
        <w:ind w:firstLine="0"/>
      </w:pPr>
      <w:bookmarkStart w:id="18" w:name="_heading=h.z337ya" w:colFirst="0" w:colLast="0"/>
      <w:bookmarkEnd w:id="18"/>
      <w:r>
        <w:rPr>
          <w:rFonts w:ascii="Arial" w:eastAsia="Arial" w:hAnsi="Arial" w:cs="Arial"/>
        </w:rPr>
        <w:lastRenderedPageBreak/>
        <w:t>СПИСОК РЕКОМЕНДОВАНИХ ДЖЕРЕЛ</w:t>
      </w:r>
    </w:p>
    <w:p w:rsidR="00115E59" w:rsidRDefault="00CE718E">
      <w:pPr>
        <w:spacing w:line="240" w:lineRule="auto"/>
        <w:ind w:firstLine="0"/>
        <w:jc w:val="center"/>
        <w:rPr>
          <w:b/>
          <w:color w:val="000000"/>
        </w:rPr>
      </w:pPr>
      <w:r>
        <w:rPr>
          <w:rFonts w:ascii="Arial" w:eastAsia="Arial" w:hAnsi="Arial" w:cs="Arial"/>
          <w:b/>
        </w:rPr>
        <w:t>Список основних</w:t>
      </w:r>
      <w:r>
        <w:rPr>
          <w:rFonts w:ascii="Arial" w:eastAsia="Arial" w:hAnsi="Arial" w:cs="Arial"/>
          <w:b/>
          <w:color w:val="000000"/>
        </w:rPr>
        <w:t xml:space="preserve"> джерел</w:t>
      </w:r>
    </w:p>
    <w:p w:rsidR="00115E59" w:rsidRDefault="00CE718E">
      <w:pPr>
        <w:widowControl/>
        <w:numPr>
          <w:ilvl w:val="0"/>
          <w:numId w:val="1"/>
        </w:numPr>
        <w:spacing w:line="240" w:lineRule="auto"/>
      </w:pPr>
      <w:r>
        <w:rPr>
          <w:rFonts w:ascii="Arial" w:eastAsia="Arial" w:hAnsi="Arial" w:cs="Arial"/>
        </w:rPr>
        <w:t>Гуменюк Л.Й. Соціологія: Хрестоматія (від першоджерел до сучасності.). У 2-х томах .- Львів:</w:t>
      </w:r>
      <w:proofErr w:type="spellStart"/>
      <w:r>
        <w:rPr>
          <w:rFonts w:ascii="Arial" w:eastAsia="Arial" w:hAnsi="Arial" w:cs="Arial"/>
        </w:rPr>
        <w:t>ЛьвДУВС</w:t>
      </w:r>
      <w:proofErr w:type="spellEnd"/>
      <w:r>
        <w:rPr>
          <w:rFonts w:ascii="Arial" w:eastAsia="Arial" w:hAnsi="Arial" w:cs="Arial"/>
        </w:rPr>
        <w:t>, 2019.</w:t>
      </w:r>
    </w:p>
    <w:p w:rsidR="00115E59" w:rsidRDefault="00CE718E">
      <w:pPr>
        <w:widowControl/>
        <w:numPr>
          <w:ilvl w:val="0"/>
          <w:numId w:val="1"/>
        </w:numPr>
        <w:spacing w:line="240" w:lineRule="auto"/>
      </w:pPr>
      <w:r>
        <w:rPr>
          <w:rFonts w:ascii="Arial" w:eastAsia="Arial" w:hAnsi="Arial" w:cs="Arial"/>
        </w:rPr>
        <w:t>Кузьменко Т.М. Соціологія. Навчальний посібник. Центр учбової літератури. 2019. 320 с.</w:t>
      </w:r>
    </w:p>
    <w:p w:rsidR="00115E59" w:rsidRDefault="00CE718E">
      <w:pPr>
        <w:widowControl/>
        <w:numPr>
          <w:ilvl w:val="0"/>
          <w:numId w:val="1"/>
        </w:numPr>
        <w:pBdr>
          <w:top w:val="nil"/>
          <w:left w:val="nil"/>
          <w:bottom w:val="nil"/>
          <w:right w:val="nil"/>
          <w:between w:val="nil"/>
        </w:pBdr>
        <w:spacing w:line="240" w:lineRule="auto"/>
        <w:jc w:val="left"/>
        <w:rPr>
          <w:rFonts w:ascii="Quattrocento Sans" w:hAnsi="Quattrocento Sans"/>
          <w:color w:val="000000"/>
        </w:rPr>
      </w:pPr>
      <w:r>
        <w:rPr>
          <w:rFonts w:ascii="Arial" w:eastAsia="Arial" w:hAnsi="Arial" w:cs="Arial"/>
          <w:color w:val="000000"/>
        </w:rPr>
        <w:t xml:space="preserve">Куценко В. І. Соціальна сфера і контури майбутнього (питання теорії і практики). Монографія. За наук. Ред. Чл.-кор. НАН України М. Данилишина). РВПС України НАН України. Ніжин, </w:t>
      </w:r>
      <w:r>
        <w:rPr>
          <w:rFonts w:ascii="Arial" w:eastAsia="Arial" w:hAnsi="Arial" w:cs="Arial"/>
          <w:i/>
          <w:color w:val="000000"/>
        </w:rPr>
        <w:t xml:space="preserve">ТОВ «Видавництво «Аспект-Поліграф», </w:t>
      </w:r>
      <w:r>
        <w:rPr>
          <w:rFonts w:ascii="Arial" w:eastAsia="Arial" w:hAnsi="Arial" w:cs="Arial"/>
          <w:color w:val="000000"/>
        </w:rPr>
        <w:t>2008. 818 с.</w:t>
      </w:r>
    </w:p>
    <w:p w:rsidR="00115E59" w:rsidRDefault="00CE718E">
      <w:pPr>
        <w:widowControl/>
        <w:numPr>
          <w:ilvl w:val="0"/>
          <w:numId w:val="1"/>
        </w:numPr>
        <w:spacing w:line="240" w:lineRule="auto"/>
      </w:pPr>
      <w:r>
        <w:rPr>
          <w:rFonts w:ascii="Arial" w:eastAsia="Arial" w:hAnsi="Arial" w:cs="Arial"/>
        </w:rPr>
        <w:t xml:space="preserve">Соціологія: теорії середнього рівня: навчальний посібник / за наук. ред. Ю. Ф. </w:t>
      </w:r>
      <w:proofErr w:type="spellStart"/>
      <w:r>
        <w:rPr>
          <w:rFonts w:ascii="Arial" w:eastAsia="Arial" w:hAnsi="Arial" w:cs="Arial"/>
        </w:rPr>
        <w:t>Пачковського</w:t>
      </w:r>
      <w:proofErr w:type="spellEnd"/>
      <w:r>
        <w:rPr>
          <w:rFonts w:ascii="Arial" w:eastAsia="Arial" w:hAnsi="Arial" w:cs="Arial"/>
        </w:rPr>
        <w:t xml:space="preserve"> [Н. В. </w:t>
      </w:r>
      <w:proofErr w:type="spellStart"/>
      <w:r>
        <w:rPr>
          <w:rFonts w:ascii="Arial" w:eastAsia="Arial" w:hAnsi="Arial" w:cs="Arial"/>
        </w:rPr>
        <w:t>Коваліско</w:t>
      </w:r>
      <w:proofErr w:type="spellEnd"/>
      <w:r>
        <w:rPr>
          <w:rFonts w:ascii="Arial" w:eastAsia="Arial" w:hAnsi="Arial" w:cs="Arial"/>
        </w:rPr>
        <w:t xml:space="preserve">, Т. Д. </w:t>
      </w:r>
      <w:proofErr w:type="spellStart"/>
      <w:r>
        <w:rPr>
          <w:rFonts w:ascii="Arial" w:eastAsia="Arial" w:hAnsi="Arial" w:cs="Arial"/>
        </w:rPr>
        <w:t>Лапан</w:t>
      </w:r>
      <w:proofErr w:type="spellEnd"/>
      <w:r>
        <w:rPr>
          <w:rFonts w:ascii="Arial" w:eastAsia="Arial" w:hAnsi="Arial" w:cs="Arial"/>
        </w:rPr>
        <w:t>, Н. Й.</w:t>
      </w:r>
      <w:proofErr w:type="spellStart"/>
      <w:r>
        <w:rPr>
          <w:rFonts w:ascii="Arial" w:eastAsia="Arial" w:hAnsi="Arial" w:cs="Arial"/>
        </w:rPr>
        <w:t>Черниш</w:t>
      </w:r>
      <w:proofErr w:type="spellEnd"/>
      <w:r>
        <w:rPr>
          <w:rFonts w:ascii="Arial" w:eastAsia="Arial" w:hAnsi="Arial" w:cs="Arial"/>
        </w:rPr>
        <w:t xml:space="preserve"> та ін.]. Київ : «Каравела», 2020. 356 с.</w:t>
      </w:r>
    </w:p>
    <w:p w:rsidR="00115E59" w:rsidRDefault="00CE718E">
      <w:pPr>
        <w:widowControl/>
        <w:numPr>
          <w:ilvl w:val="0"/>
          <w:numId w:val="1"/>
        </w:numPr>
        <w:spacing w:line="240" w:lineRule="auto"/>
      </w:pPr>
      <w:r>
        <w:rPr>
          <w:rFonts w:ascii="Arial" w:eastAsia="Arial" w:hAnsi="Arial" w:cs="Arial"/>
        </w:rPr>
        <w:t xml:space="preserve">Спеціальні та галузеві соціології : </w:t>
      </w:r>
      <w:proofErr w:type="spellStart"/>
      <w:r>
        <w:rPr>
          <w:rFonts w:ascii="Arial" w:eastAsia="Arial" w:hAnsi="Arial" w:cs="Arial"/>
        </w:rPr>
        <w:t>навч</w:t>
      </w:r>
      <w:proofErr w:type="spellEnd"/>
      <w:r>
        <w:rPr>
          <w:rFonts w:ascii="Arial" w:eastAsia="Arial" w:hAnsi="Arial" w:cs="Arial"/>
        </w:rPr>
        <w:t xml:space="preserve">. </w:t>
      </w:r>
      <w:proofErr w:type="spellStart"/>
      <w:r>
        <w:rPr>
          <w:rFonts w:ascii="Arial" w:eastAsia="Arial" w:hAnsi="Arial" w:cs="Arial"/>
        </w:rPr>
        <w:t>посіб</w:t>
      </w:r>
      <w:proofErr w:type="spellEnd"/>
      <w:r>
        <w:rPr>
          <w:rFonts w:ascii="Arial" w:eastAsia="Arial" w:hAnsi="Arial" w:cs="Arial"/>
        </w:rPr>
        <w:t xml:space="preserve">. для </w:t>
      </w:r>
      <w:proofErr w:type="spellStart"/>
      <w:r>
        <w:rPr>
          <w:rFonts w:ascii="Arial" w:eastAsia="Arial" w:hAnsi="Arial" w:cs="Arial"/>
        </w:rPr>
        <w:t>студ</w:t>
      </w:r>
      <w:proofErr w:type="spellEnd"/>
      <w:r>
        <w:rPr>
          <w:rFonts w:ascii="Arial" w:eastAsia="Arial" w:hAnsi="Arial" w:cs="Arial"/>
        </w:rPr>
        <w:t>. вузів. Львів : Новий Світ, 2019. 422 с.</w:t>
      </w:r>
    </w:p>
    <w:p w:rsidR="00115E59" w:rsidRDefault="00CE718E">
      <w:pPr>
        <w:widowControl/>
        <w:numPr>
          <w:ilvl w:val="0"/>
          <w:numId w:val="1"/>
        </w:numPr>
        <w:spacing w:line="240" w:lineRule="auto"/>
      </w:pPr>
      <w:r>
        <w:rPr>
          <w:rFonts w:ascii="Arial" w:eastAsia="Arial" w:hAnsi="Arial" w:cs="Arial"/>
        </w:rPr>
        <w:t>Фурман А.Ф., В.С.</w:t>
      </w:r>
      <w:proofErr w:type="spellStart"/>
      <w:r>
        <w:rPr>
          <w:rFonts w:ascii="Arial" w:eastAsia="Arial" w:hAnsi="Arial" w:cs="Arial"/>
        </w:rPr>
        <w:t>Біскул</w:t>
      </w:r>
      <w:proofErr w:type="spellEnd"/>
      <w:r>
        <w:rPr>
          <w:rFonts w:ascii="Arial" w:eastAsia="Arial" w:hAnsi="Arial" w:cs="Arial"/>
        </w:rPr>
        <w:t xml:space="preserve">, </w:t>
      </w:r>
      <w:proofErr w:type="spellStart"/>
      <w:r>
        <w:rPr>
          <w:rFonts w:ascii="Arial" w:eastAsia="Arial" w:hAnsi="Arial" w:cs="Arial"/>
        </w:rPr>
        <w:t>Морщакова</w:t>
      </w:r>
      <w:proofErr w:type="spellEnd"/>
      <w:r>
        <w:rPr>
          <w:rFonts w:ascii="Arial" w:eastAsia="Arial" w:hAnsi="Arial" w:cs="Arial"/>
        </w:rPr>
        <w:t xml:space="preserve"> Загальна соціологія. Підручник. Ліра-К, 2020. 354 с.</w:t>
      </w:r>
    </w:p>
    <w:p w:rsidR="00115E59" w:rsidRDefault="00CE718E">
      <w:pPr>
        <w:widowControl/>
        <w:numPr>
          <w:ilvl w:val="0"/>
          <w:numId w:val="1"/>
        </w:numPr>
        <w:spacing w:line="240" w:lineRule="auto"/>
      </w:pPr>
      <w:proofErr w:type="spellStart"/>
      <w:r>
        <w:rPr>
          <w:rFonts w:ascii="Arial" w:eastAsia="Arial" w:hAnsi="Arial" w:cs="Arial"/>
        </w:rPr>
        <w:t>Штомпка</w:t>
      </w:r>
      <w:proofErr w:type="spellEnd"/>
      <w:r>
        <w:rPr>
          <w:rFonts w:ascii="Arial" w:eastAsia="Arial" w:hAnsi="Arial" w:cs="Arial"/>
        </w:rPr>
        <w:t xml:space="preserve"> П. Соціологія. Аналіз </w:t>
      </w:r>
      <w:proofErr w:type="spellStart"/>
      <w:r>
        <w:rPr>
          <w:rFonts w:ascii="Arial" w:eastAsia="Arial" w:hAnsi="Arial" w:cs="Arial"/>
        </w:rPr>
        <w:t>суспільства.-</w:t>
      </w:r>
      <w:proofErr w:type="spellEnd"/>
      <w:r>
        <w:rPr>
          <w:rFonts w:ascii="Arial" w:eastAsia="Arial" w:hAnsi="Arial" w:cs="Arial"/>
        </w:rPr>
        <w:t xml:space="preserve"> Львів:Колір ПРО. 2020.-800 с.</w:t>
      </w:r>
    </w:p>
    <w:p w:rsidR="00115E59" w:rsidRDefault="00CE718E">
      <w:pPr>
        <w:widowControl/>
        <w:numPr>
          <w:ilvl w:val="0"/>
          <w:numId w:val="1"/>
        </w:numPr>
        <w:pBdr>
          <w:top w:val="nil"/>
          <w:left w:val="nil"/>
          <w:bottom w:val="nil"/>
          <w:right w:val="nil"/>
          <w:between w:val="nil"/>
        </w:pBdr>
        <w:spacing w:line="240" w:lineRule="auto"/>
        <w:jc w:val="left"/>
        <w:rPr>
          <w:rFonts w:ascii="Quattrocento Sans" w:hAnsi="Quattrocento Sans"/>
          <w:color w:val="000000"/>
        </w:rPr>
      </w:pPr>
      <w:r>
        <w:rPr>
          <w:rFonts w:ascii="Arial" w:eastAsia="Arial" w:hAnsi="Arial" w:cs="Arial"/>
          <w:color w:val="000000"/>
        </w:rPr>
        <w:t xml:space="preserve">Ярова Л.В. Соціальна політика України в контексті європейської інтеграції: монографія. Одеса: </w:t>
      </w:r>
      <w:r>
        <w:rPr>
          <w:rFonts w:ascii="Arial" w:eastAsia="Arial" w:hAnsi="Arial" w:cs="Arial"/>
          <w:i/>
          <w:color w:val="000000"/>
        </w:rPr>
        <w:t>Фенікс</w:t>
      </w:r>
      <w:r>
        <w:rPr>
          <w:rFonts w:ascii="Arial" w:eastAsia="Arial" w:hAnsi="Arial" w:cs="Arial"/>
          <w:color w:val="000000"/>
        </w:rPr>
        <w:t>, 2011. 320 с.</w:t>
      </w:r>
    </w:p>
    <w:p w:rsidR="00115E59" w:rsidRDefault="00CE718E">
      <w:pPr>
        <w:spacing w:before="240" w:after="120" w:line="240" w:lineRule="auto"/>
        <w:ind w:firstLine="0"/>
        <w:jc w:val="center"/>
      </w:pPr>
      <w:r>
        <w:rPr>
          <w:rFonts w:ascii="Arial" w:eastAsia="Arial" w:hAnsi="Arial" w:cs="Arial"/>
          <w:b/>
        </w:rPr>
        <w:t>Список допоміжних джерел</w:t>
      </w:r>
    </w:p>
    <w:p w:rsidR="00115E59" w:rsidRDefault="00CE718E">
      <w:pPr>
        <w:widowControl/>
        <w:numPr>
          <w:ilvl w:val="0"/>
          <w:numId w:val="1"/>
        </w:numPr>
        <w:spacing w:line="240" w:lineRule="auto"/>
      </w:pPr>
      <w:proofErr w:type="spellStart"/>
      <w:r>
        <w:rPr>
          <w:rFonts w:ascii="Arial" w:eastAsia="Arial" w:hAnsi="Arial" w:cs="Arial"/>
        </w:rPr>
        <w:t>Буткалюк</w:t>
      </w:r>
      <w:proofErr w:type="spellEnd"/>
      <w:r>
        <w:rPr>
          <w:rFonts w:ascii="Arial" w:eastAsia="Arial" w:hAnsi="Arial" w:cs="Arial"/>
        </w:rPr>
        <w:t xml:space="preserve"> В. Нерівність за умов економічної глобалізації: емпіричний соціологічний вимір. Соціологія: теорія, методи, маркетинг. 2020. № 1. С. 66-85.</w:t>
      </w:r>
    </w:p>
    <w:p w:rsidR="00115E59" w:rsidRDefault="00CE718E">
      <w:pPr>
        <w:widowControl/>
        <w:numPr>
          <w:ilvl w:val="0"/>
          <w:numId w:val="1"/>
        </w:numPr>
        <w:pBdr>
          <w:top w:val="nil"/>
          <w:left w:val="nil"/>
          <w:bottom w:val="nil"/>
          <w:right w:val="nil"/>
          <w:between w:val="nil"/>
        </w:pBdr>
        <w:spacing w:line="240" w:lineRule="auto"/>
        <w:jc w:val="left"/>
        <w:rPr>
          <w:rFonts w:ascii="Quattrocento Sans" w:hAnsi="Quattrocento Sans"/>
          <w:color w:val="000000"/>
        </w:rPr>
      </w:pPr>
      <w:r>
        <w:rPr>
          <w:rFonts w:ascii="Arial" w:eastAsia="Arial" w:hAnsi="Arial" w:cs="Arial"/>
          <w:color w:val="000000"/>
        </w:rPr>
        <w:t xml:space="preserve">Вовк В.А. Формування соціальної політики підприємства: автореф. дис. канд.. </w:t>
      </w:r>
      <w:proofErr w:type="spellStart"/>
      <w:r>
        <w:rPr>
          <w:rFonts w:ascii="Arial" w:eastAsia="Arial" w:hAnsi="Arial" w:cs="Arial"/>
          <w:color w:val="000000"/>
        </w:rPr>
        <w:t>екон</w:t>
      </w:r>
      <w:proofErr w:type="spellEnd"/>
      <w:r>
        <w:rPr>
          <w:rFonts w:ascii="Arial" w:eastAsia="Arial" w:hAnsi="Arial" w:cs="Arial"/>
          <w:color w:val="000000"/>
        </w:rPr>
        <w:t xml:space="preserve">. наук : спеціальність 08.09.01 - демографія, економіка праці, </w:t>
      </w:r>
      <w:r>
        <w:rPr>
          <w:rFonts w:ascii="Arial" w:eastAsia="Arial" w:hAnsi="Arial" w:cs="Arial"/>
        </w:rPr>
        <w:t>соціальна</w:t>
      </w:r>
      <w:r>
        <w:rPr>
          <w:rFonts w:ascii="Arial" w:eastAsia="Arial" w:hAnsi="Arial" w:cs="Arial"/>
          <w:color w:val="000000"/>
        </w:rPr>
        <w:t xml:space="preserve"> економіка і політика. Харків, 2005. 24 с. </w:t>
      </w:r>
    </w:p>
    <w:p w:rsidR="00115E59" w:rsidRDefault="00CE718E">
      <w:pPr>
        <w:widowControl/>
        <w:numPr>
          <w:ilvl w:val="0"/>
          <w:numId w:val="1"/>
        </w:numPr>
        <w:spacing w:line="240" w:lineRule="auto"/>
      </w:pPr>
      <w:r>
        <w:rPr>
          <w:rFonts w:ascii="Arial" w:eastAsia="Arial" w:hAnsi="Arial" w:cs="Arial"/>
        </w:rPr>
        <w:t>Ворона В. Соціологічні нариси політекономії. Київ: Інститут соціології НАН України, 2020. 400 с.</w:t>
      </w:r>
    </w:p>
    <w:p w:rsidR="00115E59" w:rsidRDefault="00CE718E">
      <w:pPr>
        <w:widowControl/>
        <w:numPr>
          <w:ilvl w:val="0"/>
          <w:numId w:val="1"/>
        </w:numPr>
        <w:pBdr>
          <w:top w:val="nil"/>
          <w:left w:val="nil"/>
          <w:bottom w:val="nil"/>
          <w:right w:val="nil"/>
          <w:between w:val="nil"/>
        </w:pBdr>
        <w:spacing w:line="240" w:lineRule="auto"/>
        <w:jc w:val="left"/>
        <w:rPr>
          <w:rFonts w:ascii="Quattrocento Sans" w:hAnsi="Quattrocento Sans"/>
          <w:color w:val="000000"/>
        </w:rPr>
      </w:pPr>
      <w:proofErr w:type="spellStart"/>
      <w:r>
        <w:rPr>
          <w:rFonts w:ascii="Arial" w:eastAsia="Arial" w:hAnsi="Arial" w:cs="Arial"/>
          <w:color w:val="000000"/>
        </w:rPr>
        <w:t>Дерега</w:t>
      </w:r>
      <w:proofErr w:type="spellEnd"/>
      <w:r>
        <w:rPr>
          <w:rFonts w:ascii="Arial" w:eastAsia="Arial" w:hAnsi="Arial" w:cs="Arial"/>
          <w:color w:val="000000"/>
        </w:rPr>
        <w:t xml:space="preserve"> В.В. Політологічний аналіз формування та розвитку системи соціального захисту : автореф. дис. канд.. політ. наук: спец. 23.00.02 – політичні інститути та процеси. Миколаїв, 2007. 17 с. </w:t>
      </w:r>
    </w:p>
    <w:p w:rsidR="00115E59" w:rsidRDefault="00CE718E">
      <w:pPr>
        <w:widowControl/>
        <w:numPr>
          <w:ilvl w:val="0"/>
          <w:numId w:val="1"/>
        </w:numPr>
        <w:pBdr>
          <w:top w:val="nil"/>
          <w:left w:val="nil"/>
          <w:bottom w:val="nil"/>
          <w:right w:val="nil"/>
          <w:between w:val="nil"/>
        </w:pBdr>
        <w:spacing w:line="240" w:lineRule="auto"/>
        <w:ind w:left="714" w:hanging="357"/>
        <w:jc w:val="left"/>
        <w:rPr>
          <w:rFonts w:ascii="Quattrocento Sans" w:hAnsi="Quattrocento Sans"/>
          <w:color w:val="000000"/>
        </w:rPr>
      </w:pPr>
      <w:r>
        <w:rPr>
          <w:rFonts w:ascii="Arial" w:eastAsia="Arial" w:hAnsi="Arial" w:cs="Arial"/>
          <w:color w:val="000000"/>
        </w:rPr>
        <w:t xml:space="preserve"> </w:t>
      </w:r>
      <w:proofErr w:type="spellStart"/>
      <w:r>
        <w:rPr>
          <w:rFonts w:ascii="Arial" w:eastAsia="Arial" w:hAnsi="Arial" w:cs="Arial"/>
          <w:color w:val="000000"/>
        </w:rPr>
        <w:t>Доронін</w:t>
      </w:r>
      <w:proofErr w:type="spellEnd"/>
      <w:r>
        <w:rPr>
          <w:rFonts w:ascii="Arial" w:eastAsia="Arial" w:hAnsi="Arial" w:cs="Arial"/>
          <w:color w:val="000000"/>
        </w:rPr>
        <w:t xml:space="preserve"> О. Д. Соціальна політика як засіб системного забезпечення </w:t>
      </w:r>
      <w:r>
        <w:rPr>
          <w:rFonts w:ascii="Arial" w:eastAsia="Arial" w:hAnsi="Arial" w:cs="Arial"/>
        </w:rPr>
        <w:t>демократичних</w:t>
      </w:r>
      <w:r>
        <w:rPr>
          <w:rFonts w:ascii="Arial" w:eastAsia="Arial" w:hAnsi="Arial" w:cs="Arial"/>
          <w:color w:val="000000"/>
        </w:rPr>
        <w:t xml:space="preserve"> реформ : автореф. дис. канд. політ. наук : спец. 23.00.02 – </w:t>
      </w:r>
      <w:r>
        <w:rPr>
          <w:rFonts w:ascii="Arial" w:eastAsia="Arial" w:hAnsi="Arial" w:cs="Arial"/>
        </w:rPr>
        <w:t>політичні</w:t>
      </w:r>
      <w:r>
        <w:rPr>
          <w:rFonts w:ascii="Arial" w:eastAsia="Arial" w:hAnsi="Arial" w:cs="Arial"/>
          <w:color w:val="000000"/>
        </w:rPr>
        <w:t xml:space="preserve"> інститути та процеси. Одеса, 2004. 16 с. </w:t>
      </w:r>
    </w:p>
    <w:p w:rsidR="00115E59" w:rsidRDefault="00CE718E">
      <w:pPr>
        <w:widowControl/>
        <w:numPr>
          <w:ilvl w:val="0"/>
          <w:numId w:val="1"/>
        </w:numPr>
        <w:pBdr>
          <w:top w:val="nil"/>
          <w:left w:val="nil"/>
          <w:bottom w:val="nil"/>
          <w:right w:val="nil"/>
          <w:between w:val="nil"/>
        </w:pBdr>
        <w:spacing w:line="240" w:lineRule="auto"/>
        <w:ind w:left="714" w:hanging="357"/>
        <w:jc w:val="left"/>
        <w:rPr>
          <w:rFonts w:ascii="Quattrocento Sans" w:hAnsi="Quattrocento Sans"/>
          <w:color w:val="000000"/>
        </w:rPr>
      </w:pPr>
      <w:r>
        <w:rPr>
          <w:rFonts w:ascii="Arial" w:eastAsia="Arial" w:hAnsi="Arial" w:cs="Arial"/>
          <w:color w:val="000000"/>
        </w:rPr>
        <w:t xml:space="preserve">Івасечко О. Динаміка становлення соціальної політики ЄС: основні етапи. </w:t>
      </w:r>
      <w:r>
        <w:rPr>
          <w:rFonts w:ascii="Arial" w:eastAsia="Arial" w:hAnsi="Arial" w:cs="Arial"/>
          <w:i/>
          <w:color w:val="000000"/>
        </w:rPr>
        <w:t>Українська національна ідея: реалії та перспективи розвитку</w:t>
      </w:r>
      <w:r>
        <w:rPr>
          <w:rFonts w:ascii="Arial" w:eastAsia="Arial" w:hAnsi="Arial" w:cs="Arial"/>
          <w:color w:val="000000"/>
        </w:rPr>
        <w:t xml:space="preserve">, випуск 26, 2014. С. 109. </w:t>
      </w:r>
    </w:p>
    <w:p w:rsidR="00115E59" w:rsidRDefault="00CE718E">
      <w:pPr>
        <w:widowControl/>
        <w:numPr>
          <w:ilvl w:val="0"/>
          <w:numId w:val="1"/>
        </w:numPr>
        <w:pBdr>
          <w:top w:val="nil"/>
          <w:left w:val="nil"/>
          <w:bottom w:val="nil"/>
          <w:right w:val="nil"/>
          <w:between w:val="nil"/>
        </w:pBdr>
        <w:spacing w:line="240" w:lineRule="auto"/>
        <w:ind w:left="714" w:hanging="357"/>
        <w:jc w:val="left"/>
        <w:rPr>
          <w:rFonts w:ascii="Quattrocento Sans" w:hAnsi="Quattrocento Sans"/>
          <w:color w:val="000000"/>
        </w:rPr>
      </w:pPr>
      <w:r>
        <w:rPr>
          <w:rFonts w:ascii="Arial" w:eastAsia="Arial" w:hAnsi="Arial" w:cs="Arial"/>
          <w:color w:val="000000"/>
        </w:rPr>
        <w:t xml:space="preserve">Коваль О.П., </w:t>
      </w:r>
      <w:proofErr w:type="spellStart"/>
      <w:r>
        <w:rPr>
          <w:rFonts w:ascii="Arial" w:eastAsia="Arial" w:hAnsi="Arial" w:cs="Arial"/>
          <w:color w:val="000000"/>
        </w:rPr>
        <w:t>Власенко</w:t>
      </w:r>
      <w:proofErr w:type="spellEnd"/>
      <w:r>
        <w:rPr>
          <w:rFonts w:ascii="Arial" w:eastAsia="Arial" w:hAnsi="Arial" w:cs="Arial"/>
          <w:color w:val="000000"/>
        </w:rPr>
        <w:t xml:space="preserve"> Р.В. Нова соціальна політика як шлях до </w:t>
      </w:r>
      <w:r>
        <w:rPr>
          <w:rFonts w:ascii="Arial" w:eastAsia="Arial" w:hAnsi="Arial" w:cs="Arial"/>
        </w:rPr>
        <w:t>відновлення</w:t>
      </w:r>
      <w:r>
        <w:rPr>
          <w:rFonts w:ascii="Arial" w:eastAsia="Arial" w:hAnsi="Arial" w:cs="Arial"/>
          <w:color w:val="000000"/>
        </w:rPr>
        <w:t xml:space="preserve"> людського капіталу. </w:t>
      </w:r>
      <w:r>
        <w:rPr>
          <w:rFonts w:ascii="Arial" w:eastAsia="Arial" w:hAnsi="Arial" w:cs="Arial"/>
          <w:i/>
          <w:color w:val="000000"/>
        </w:rPr>
        <w:t>Український соціум</w:t>
      </w:r>
      <w:r>
        <w:rPr>
          <w:rFonts w:ascii="Arial Unicode MS" w:eastAsia="Arial Unicode MS" w:hAnsi="Arial Unicode MS" w:cs="Arial Unicode MS"/>
          <w:color w:val="000000"/>
        </w:rPr>
        <w:t xml:space="preserve">, 2023 № 3 (86). С. 129. </w:t>
      </w:r>
    </w:p>
    <w:p w:rsidR="00115E59" w:rsidRDefault="00CE718E">
      <w:pPr>
        <w:widowControl/>
        <w:numPr>
          <w:ilvl w:val="0"/>
          <w:numId w:val="1"/>
        </w:numPr>
        <w:pBdr>
          <w:top w:val="nil"/>
          <w:left w:val="nil"/>
          <w:bottom w:val="nil"/>
          <w:right w:val="nil"/>
          <w:between w:val="nil"/>
        </w:pBdr>
        <w:spacing w:line="240" w:lineRule="auto"/>
        <w:ind w:left="714" w:hanging="357"/>
        <w:jc w:val="left"/>
        <w:rPr>
          <w:rFonts w:ascii="Quattrocento Sans" w:hAnsi="Quattrocento Sans"/>
          <w:color w:val="000000"/>
        </w:rPr>
      </w:pPr>
      <w:r>
        <w:rPr>
          <w:rFonts w:ascii="Arial" w:eastAsia="Arial" w:hAnsi="Arial" w:cs="Arial"/>
          <w:color w:val="000000"/>
        </w:rPr>
        <w:t xml:space="preserve"> </w:t>
      </w:r>
      <w:proofErr w:type="spellStart"/>
      <w:r>
        <w:rPr>
          <w:rFonts w:ascii="Arial" w:eastAsia="Arial" w:hAnsi="Arial" w:cs="Arial"/>
          <w:color w:val="000000"/>
        </w:rPr>
        <w:t>Колот</w:t>
      </w:r>
      <w:proofErr w:type="spellEnd"/>
      <w:r>
        <w:rPr>
          <w:rFonts w:ascii="Arial" w:eastAsia="Arial" w:hAnsi="Arial" w:cs="Arial"/>
          <w:color w:val="000000"/>
        </w:rPr>
        <w:t xml:space="preserve"> А. Міфи соціальної політики, або з чого слід почати формування нової моделі. Дзеркало тижня, 2010. 23 січня. № 2 (782). </w:t>
      </w:r>
    </w:p>
    <w:p w:rsidR="00115E59" w:rsidRDefault="00CE718E">
      <w:pPr>
        <w:widowControl/>
        <w:numPr>
          <w:ilvl w:val="0"/>
          <w:numId w:val="1"/>
        </w:numPr>
        <w:spacing w:line="240" w:lineRule="auto"/>
        <w:ind w:left="714" w:hanging="357"/>
      </w:pPr>
      <w:proofErr w:type="spellStart"/>
      <w:r>
        <w:rPr>
          <w:rFonts w:ascii="Arial" w:eastAsia="Arial" w:hAnsi="Arial" w:cs="Arial"/>
        </w:rPr>
        <w:t>Колот</w:t>
      </w:r>
      <w:proofErr w:type="spellEnd"/>
      <w:r>
        <w:rPr>
          <w:rFonts w:ascii="Arial" w:eastAsia="Arial" w:hAnsi="Arial" w:cs="Arial"/>
        </w:rPr>
        <w:t xml:space="preserve"> А. М., </w:t>
      </w:r>
      <w:proofErr w:type="spellStart"/>
      <w:r>
        <w:rPr>
          <w:rFonts w:ascii="Arial" w:eastAsia="Arial" w:hAnsi="Arial" w:cs="Arial"/>
        </w:rPr>
        <w:t>Герасименко</w:t>
      </w:r>
      <w:proofErr w:type="spellEnd"/>
      <w:r>
        <w:rPr>
          <w:rFonts w:ascii="Arial" w:eastAsia="Arial" w:hAnsi="Arial" w:cs="Arial"/>
        </w:rPr>
        <w:t xml:space="preserve"> О.О. Безумовний базовий дохід у дзеркалі нової </w:t>
      </w:r>
      <w:proofErr w:type="spellStart"/>
      <w:r>
        <w:rPr>
          <w:rFonts w:ascii="Arial" w:eastAsia="Arial" w:hAnsi="Arial" w:cs="Arial"/>
        </w:rPr>
        <w:t>соціоекономічної</w:t>
      </w:r>
      <w:proofErr w:type="spellEnd"/>
      <w:r>
        <w:rPr>
          <w:rFonts w:ascii="Arial" w:eastAsia="Arial" w:hAnsi="Arial" w:cs="Arial"/>
        </w:rPr>
        <w:t xml:space="preserve">  та епідеміологічної реальності. Демографія та соціальна економіка. 2022, № 1 (47). С. 103-124.</w:t>
      </w:r>
    </w:p>
    <w:p w:rsidR="00115E59" w:rsidRDefault="00CE718E">
      <w:pPr>
        <w:widowControl/>
        <w:numPr>
          <w:ilvl w:val="0"/>
          <w:numId w:val="1"/>
        </w:numPr>
        <w:spacing w:line="240" w:lineRule="auto"/>
      </w:pPr>
      <w:proofErr w:type="spellStart"/>
      <w:r>
        <w:rPr>
          <w:rFonts w:ascii="Arial" w:eastAsia="Arial" w:hAnsi="Arial" w:cs="Arial"/>
        </w:rPr>
        <w:t>Зіскін</w:t>
      </w:r>
      <w:proofErr w:type="spellEnd"/>
      <w:r>
        <w:rPr>
          <w:rFonts w:ascii="Arial" w:eastAsia="Arial" w:hAnsi="Arial" w:cs="Arial"/>
        </w:rPr>
        <w:t xml:space="preserve"> О. С. Теоретико-методологічне підґрунтя аналізу інституту безумовного базового доходу як механізму реформування соціальної </w:t>
      </w:r>
      <w:r>
        <w:rPr>
          <w:rFonts w:ascii="Arial" w:eastAsia="Arial" w:hAnsi="Arial" w:cs="Arial"/>
        </w:rPr>
        <w:lastRenderedPageBreak/>
        <w:t xml:space="preserve">держави. Держава і право. Юридичні і політичні науки. 2019. Вип. 85. С. 360—371. </w:t>
      </w:r>
    </w:p>
    <w:p w:rsidR="00115E59" w:rsidRDefault="00CE718E">
      <w:pPr>
        <w:widowControl/>
        <w:numPr>
          <w:ilvl w:val="0"/>
          <w:numId w:val="1"/>
        </w:numPr>
        <w:spacing w:line="240" w:lineRule="auto"/>
      </w:pPr>
      <w:r>
        <w:rPr>
          <w:rFonts w:ascii="Arial" w:eastAsia="Arial" w:hAnsi="Arial" w:cs="Arial"/>
        </w:rPr>
        <w:t xml:space="preserve">Підходи до класового аналізу / за ред. Е. О. </w:t>
      </w:r>
      <w:proofErr w:type="spellStart"/>
      <w:r>
        <w:rPr>
          <w:rFonts w:ascii="Arial" w:eastAsia="Arial" w:hAnsi="Arial" w:cs="Arial"/>
        </w:rPr>
        <w:t>Райта</w:t>
      </w:r>
      <w:proofErr w:type="spellEnd"/>
      <w:r>
        <w:rPr>
          <w:rFonts w:ascii="Arial" w:eastAsia="Arial" w:hAnsi="Arial" w:cs="Arial"/>
        </w:rPr>
        <w:t xml:space="preserve">; переклад з англ. О. </w:t>
      </w:r>
      <w:proofErr w:type="spellStart"/>
      <w:r>
        <w:rPr>
          <w:rFonts w:ascii="Arial" w:eastAsia="Arial" w:hAnsi="Arial" w:cs="Arial"/>
        </w:rPr>
        <w:t>Симончук</w:t>
      </w:r>
      <w:proofErr w:type="spellEnd"/>
      <w:r>
        <w:rPr>
          <w:rFonts w:ascii="Arial" w:eastAsia="Arial" w:hAnsi="Arial" w:cs="Arial"/>
        </w:rPr>
        <w:t>. Київ : Інститут соціології НАН України, 2019. 287 с.</w:t>
      </w:r>
    </w:p>
    <w:p w:rsidR="00115E59" w:rsidRDefault="00CE718E">
      <w:pPr>
        <w:widowControl/>
        <w:numPr>
          <w:ilvl w:val="0"/>
          <w:numId w:val="1"/>
        </w:numPr>
        <w:spacing w:line="240" w:lineRule="auto"/>
      </w:pPr>
      <w:proofErr w:type="spellStart"/>
      <w:r>
        <w:rPr>
          <w:rFonts w:ascii="Arial" w:eastAsia="Arial" w:hAnsi="Arial" w:cs="Arial"/>
        </w:rPr>
        <w:t>Пушак</w:t>
      </w:r>
      <w:proofErr w:type="spellEnd"/>
      <w:r>
        <w:rPr>
          <w:rFonts w:ascii="Arial" w:eastAsia="Arial" w:hAnsi="Arial" w:cs="Arial"/>
        </w:rPr>
        <w:t xml:space="preserve"> Я. Я., Марченко О. М. Безумовний базовий дохід як інструмент удосконалення системи соціального забезпечення. Український журнал прикладної економіки. 2019. Т. 4. № 4. С. 364—374. </w:t>
      </w:r>
    </w:p>
    <w:p w:rsidR="00115E59" w:rsidRDefault="00CE718E">
      <w:pPr>
        <w:widowControl/>
        <w:numPr>
          <w:ilvl w:val="0"/>
          <w:numId w:val="1"/>
        </w:numPr>
        <w:spacing w:line="240" w:lineRule="auto"/>
      </w:pPr>
      <w:r>
        <w:rPr>
          <w:rFonts w:ascii="Arial" w:eastAsia="Arial" w:hAnsi="Arial" w:cs="Arial"/>
        </w:rPr>
        <w:t>Пилипенко В. Соціальний діалог і трансформаційні зміни в Україні. К.: Ін-т соціології НАН України, 2018. 184 с.</w:t>
      </w:r>
    </w:p>
    <w:p w:rsidR="00115E59" w:rsidRDefault="00CE718E">
      <w:pPr>
        <w:widowControl/>
        <w:numPr>
          <w:ilvl w:val="0"/>
          <w:numId w:val="1"/>
        </w:numPr>
        <w:spacing w:line="240" w:lineRule="auto"/>
      </w:pPr>
      <w:r>
        <w:rPr>
          <w:rFonts w:ascii="Arial" w:eastAsia="Arial" w:hAnsi="Arial" w:cs="Arial"/>
        </w:rPr>
        <w:t xml:space="preserve">Стоколос В. В. Безумовний базовий дохід як інструмент соціальної політики держави. </w:t>
      </w:r>
      <w:proofErr w:type="spellStart"/>
      <w:r>
        <w:rPr>
          <w:rFonts w:ascii="Arial" w:eastAsia="Arial" w:hAnsi="Arial" w:cs="Arial"/>
        </w:rPr>
        <w:t>Modern</w:t>
      </w:r>
      <w:proofErr w:type="spellEnd"/>
      <w:r>
        <w:rPr>
          <w:rFonts w:ascii="Arial" w:eastAsia="Arial" w:hAnsi="Arial" w:cs="Arial"/>
        </w:rPr>
        <w:t xml:space="preserve"> </w:t>
      </w:r>
      <w:proofErr w:type="spellStart"/>
      <w:r>
        <w:rPr>
          <w:rFonts w:ascii="Arial" w:eastAsia="Arial" w:hAnsi="Arial" w:cs="Arial"/>
        </w:rPr>
        <w:t>economics</w:t>
      </w:r>
      <w:proofErr w:type="spellEnd"/>
      <w:r>
        <w:rPr>
          <w:rFonts w:ascii="Arial" w:eastAsia="Arial" w:hAnsi="Arial" w:cs="Arial"/>
        </w:rPr>
        <w:t>. 2020. № 23. С. 211—214.</w:t>
      </w:r>
    </w:p>
    <w:p w:rsidR="00115E59" w:rsidRDefault="00CE718E">
      <w:pPr>
        <w:widowControl/>
        <w:numPr>
          <w:ilvl w:val="0"/>
          <w:numId w:val="1"/>
        </w:numPr>
        <w:spacing w:line="240" w:lineRule="auto"/>
      </w:pPr>
      <w:proofErr w:type="spellStart"/>
      <w:r>
        <w:rPr>
          <w:rFonts w:ascii="Arial" w:eastAsia="Arial" w:hAnsi="Arial" w:cs="Arial"/>
        </w:rPr>
        <w:t>Яковлева</w:t>
      </w:r>
      <w:proofErr w:type="spellEnd"/>
      <w:r>
        <w:rPr>
          <w:rFonts w:ascii="Arial" w:eastAsia="Arial" w:hAnsi="Arial" w:cs="Arial"/>
        </w:rPr>
        <w:t xml:space="preserve"> Л.І. Інституціональна теорія: у пошуках рецепту легітимності публічної влади. Актуальні проблеми філософії та соціології. 2022. № 36. URL: http://apfs.nuoua.od.ua/archive/36_2022/25.pdf       </w:t>
      </w:r>
    </w:p>
    <w:p w:rsidR="00115E59" w:rsidRDefault="00CE718E">
      <w:pPr>
        <w:widowControl/>
        <w:numPr>
          <w:ilvl w:val="0"/>
          <w:numId w:val="1"/>
        </w:numPr>
        <w:spacing w:line="240" w:lineRule="auto"/>
      </w:pPr>
      <w:r>
        <w:rPr>
          <w:rFonts w:ascii="Arial" w:eastAsia="Arial" w:hAnsi="Arial" w:cs="Arial"/>
        </w:rPr>
        <w:t>Ярова Л.В. Гендерні особливості зайнятості та безробіття на ринку праці в Україні. Матеріали ІІ Всеукраїнської науково-практичної конференції «Трансформація українського суспільства в цифрову еру», 2023. С. 54-56.</w:t>
      </w:r>
    </w:p>
    <w:p w:rsidR="00115E59" w:rsidRDefault="00CE718E">
      <w:pPr>
        <w:widowControl/>
        <w:numPr>
          <w:ilvl w:val="0"/>
          <w:numId w:val="1"/>
        </w:numPr>
        <w:spacing w:line="240" w:lineRule="auto"/>
      </w:pPr>
      <w:r>
        <w:rPr>
          <w:rFonts w:ascii="Arial" w:eastAsia="Arial" w:hAnsi="Arial" w:cs="Arial"/>
        </w:rPr>
        <w:t xml:space="preserve">Ярова Л.В. </w:t>
      </w:r>
      <w:proofErr w:type="spellStart"/>
      <w:r>
        <w:rPr>
          <w:rFonts w:ascii="Arial" w:eastAsia="Arial" w:hAnsi="Arial" w:cs="Arial"/>
        </w:rPr>
        <w:t>Яковлева</w:t>
      </w:r>
      <w:proofErr w:type="spellEnd"/>
      <w:r>
        <w:rPr>
          <w:rFonts w:ascii="Arial" w:eastAsia="Arial" w:hAnsi="Arial" w:cs="Arial"/>
        </w:rPr>
        <w:t xml:space="preserve"> Л.І., Кольцов В.М. Компоненти інституційної взаємодії в українському політичному процесі. Актуальні проблеми філософії та соціології. 2022. № 38. С. 82-86.</w:t>
      </w:r>
    </w:p>
    <w:p w:rsidR="00115E59" w:rsidRDefault="00CE718E">
      <w:pPr>
        <w:widowControl/>
        <w:numPr>
          <w:ilvl w:val="0"/>
          <w:numId w:val="1"/>
        </w:numPr>
        <w:spacing w:line="240" w:lineRule="auto"/>
      </w:pPr>
      <w:r>
        <w:rPr>
          <w:rFonts w:ascii="Arial" w:eastAsia="Arial" w:hAnsi="Arial" w:cs="Arial"/>
        </w:rPr>
        <w:t>Ярова Л. В., Прохоренко Є. Я. Система соціального діалогу як критерій демократії в сучасній державі Міжнародної науково-практичної конференції «Європейські орієнтири розвитку України в умовах війни та глобальних викликів ХХІ століття: синергія наукових, освітніх та технологічних рішень» Одеса 2023 С. 215-217.</w:t>
      </w:r>
    </w:p>
    <w:p w:rsidR="00115E59" w:rsidRDefault="00CE718E">
      <w:pPr>
        <w:widowControl/>
        <w:numPr>
          <w:ilvl w:val="0"/>
          <w:numId w:val="1"/>
        </w:numPr>
        <w:spacing w:line="240" w:lineRule="auto"/>
      </w:pPr>
      <w:r>
        <w:rPr>
          <w:rFonts w:ascii="Arial" w:eastAsia="Arial" w:hAnsi="Arial" w:cs="Arial"/>
        </w:rPr>
        <w:t xml:space="preserve">Ярова Л. В., </w:t>
      </w:r>
      <w:proofErr w:type="spellStart"/>
      <w:r>
        <w:rPr>
          <w:rFonts w:ascii="Arial" w:eastAsia="Arial" w:hAnsi="Arial" w:cs="Arial"/>
        </w:rPr>
        <w:t>Калашнікова</w:t>
      </w:r>
      <w:proofErr w:type="spellEnd"/>
      <w:r>
        <w:rPr>
          <w:rFonts w:ascii="Arial" w:eastAsia="Arial" w:hAnsi="Arial" w:cs="Arial"/>
        </w:rPr>
        <w:t xml:space="preserve"> Л. В. </w:t>
      </w:r>
      <w:proofErr w:type="spellStart"/>
      <w:r>
        <w:rPr>
          <w:rFonts w:ascii="Arial" w:eastAsia="Arial" w:hAnsi="Arial" w:cs="Arial"/>
        </w:rPr>
        <w:t>Цифровізація</w:t>
      </w:r>
      <w:proofErr w:type="spellEnd"/>
      <w:r>
        <w:rPr>
          <w:rFonts w:ascii="Arial" w:eastAsia="Arial" w:hAnsi="Arial" w:cs="Arial"/>
        </w:rPr>
        <w:t xml:space="preserve"> соціальних відносин: теоретичне обґрунтування та емпірична верифікація. Інформаційне суспільство і Природа у фокусі соціологічної аналітики: колективна монографія / за наук. ред. д. соц. н., проф. А. Лобанової, д. соц. н., проф. Л. </w:t>
      </w:r>
      <w:proofErr w:type="spellStart"/>
      <w:r>
        <w:rPr>
          <w:rFonts w:ascii="Arial" w:eastAsia="Arial" w:hAnsi="Arial" w:cs="Arial"/>
        </w:rPr>
        <w:t>Калашнікової</w:t>
      </w:r>
      <w:proofErr w:type="spellEnd"/>
      <w:r>
        <w:rPr>
          <w:rFonts w:ascii="Arial" w:eastAsia="Arial" w:hAnsi="Arial" w:cs="Arial"/>
        </w:rPr>
        <w:t xml:space="preserve">, к. соц. н., доц. І. </w:t>
      </w:r>
      <w:proofErr w:type="spellStart"/>
      <w:r>
        <w:rPr>
          <w:rFonts w:ascii="Arial" w:eastAsia="Arial" w:hAnsi="Arial" w:cs="Arial"/>
        </w:rPr>
        <w:t>Грабовець</w:t>
      </w:r>
      <w:proofErr w:type="spellEnd"/>
      <w:r>
        <w:rPr>
          <w:rFonts w:ascii="Arial" w:eastAsia="Arial" w:hAnsi="Arial" w:cs="Arial"/>
        </w:rPr>
        <w:t>. Київ : Вид-во «Каравела». 2023. С. 13-47.</w:t>
      </w:r>
    </w:p>
    <w:p w:rsidR="00115E59" w:rsidRDefault="00CE718E">
      <w:pPr>
        <w:widowControl/>
        <w:numPr>
          <w:ilvl w:val="0"/>
          <w:numId w:val="1"/>
        </w:numPr>
        <w:spacing w:line="240" w:lineRule="auto"/>
      </w:pPr>
      <w:r>
        <w:rPr>
          <w:rFonts w:ascii="Arial" w:eastAsia="Arial" w:hAnsi="Arial" w:cs="Arial"/>
        </w:rPr>
        <w:t xml:space="preserve">Ярова Л. В., </w:t>
      </w:r>
      <w:proofErr w:type="spellStart"/>
      <w:r>
        <w:rPr>
          <w:rFonts w:ascii="Arial" w:eastAsia="Arial" w:hAnsi="Arial" w:cs="Arial"/>
        </w:rPr>
        <w:t>Яковлева</w:t>
      </w:r>
      <w:proofErr w:type="spellEnd"/>
      <w:r>
        <w:rPr>
          <w:rFonts w:ascii="Arial" w:eastAsia="Arial" w:hAnsi="Arial" w:cs="Arial"/>
        </w:rPr>
        <w:t xml:space="preserve"> Л. І., Кольцов В. М. Компоненти інституційної взаємодії в українському політичному процесі. Актуальні проблеми філософії та соціології. 2023. № 38. С. 76--81. </w:t>
      </w:r>
      <w:hyperlink r:id="rId6">
        <w:r>
          <w:rPr>
            <w:color w:val="0563C1"/>
            <w:u w:val="single"/>
          </w:rPr>
          <w:t>http://apfs.nuoua.od.ua/archive/38_2022/15.pdf</w:t>
        </w:r>
      </w:hyperlink>
      <w:r>
        <w:t>.</w:t>
      </w:r>
    </w:p>
    <w:p w:rsidR="00115E59" w:rsidRDefault="00CE718E">
      <w:pPr>
        <w:spacing w:before="120" w:line="240" w:lineRule="auto"/>
        <w:ind w:left="360" w:firstLine="0"/>
        <w:jc w:val="center"/>
        <w:rPr>
          <w:b/>
        </w:rPr>
      </w:pPr>
      <w:r>
        <w:rPr>
          <w:rFonts w:ascii="Arial" w:eastAsia="Arial" w:hAnsi="Arial" w:cs="Arial"/>
          <w:b/>
        </w:rPr>
        <w:t>Нормативно-правова база</w:t>
      </w:r>
    </w:p>
    <w:p w:rsidR="00115E59" w:rsidRDefault="00CE718E">
      <w:pPr>
        <w:widowControl/>
        <w:numPr>
          <w:ilvl w:val="0"/>
          <w:numId w:val="1"/>
        </w:numPr>
        <w:spacing w:line="240" w:lineRule="auto"/>
      </w:pPr>
      <w:r>
        <w:rPr>
          <w:rFonts w:ascii="Arial" w:eastAsia="Arial" w:hAnsi="Arial" w:cs="Arial"/>
        </w:rPr>
        <w:t xml:space="preserve">Конституція України // Відомості Верховної Ради України (ВВР), 1996, №30, ст.141. </w:t>
      </w:r>
    </w:p>
    <w:p w:rsidR="00115E59" w:rsidRDefault="00CE718E">
      <w:pPr>
        <w:widowControl/>
        <w:numPr>
          <w:ilvl w:val="0"/>
          <w:numId w:val="1"/>
        </w:numPr>
        <w:spacing w:line="240" w:lineRule="auto"/>
      </w:pPr>
      <w:r>
        <w:rPr>
          <w:rFonts w:ascii="Arial" w:eastAsia="Arial" w:hAnsi="Arial" w:cs="Arial"/>
        </w:rPr>
        <w:t xml:space="preserve">Кодекс законів про працю України  // Затверджується Законом № 322-VIII від 10.12.71 ВВР, 1971, додаток до № 50, ст. 375. </w:t>
      </w:r>
    </w:p>
    <w:p w:rsidR="00115E59" w:rsidRDefault="00CE718E">
      <w:pPr>
        <w:widowControl/>
        <w:numPr>
          <w:ilvl w:val="0"/>
          <w:numId w:val="1"/>
        </w:numPr>
        <w:spacing w:line="240" w:lineRule="auto"/>
      </w:pPr>
      <w:r>
        <w:rPr>
          <w:rFonts w:ascii="Arial" w:eastAsia="Arial" w:hAnsi="Arial" w:cs="Arial"/>
        </w:rPr>
        <w:t>Закон України про основи соціальної захищеності осіб з інвалідністю в Україні. // Відомості Верховної Ради УРСР (ВВР), 1991, № 21, ст.252.</w:t>
      </w:r>
    </w:p>
    <w:p w:rsidR="00115E59" w:rsidRDefault="00CE718E">
      <w:pPr>
        <w:widowControl/>
        <w:numPr>
          <w:ilvl w:val="0"/>
          <w:numId w:val="1"/>
        </w:numPr>
        <w:spacing w:line="240" w:lineRule="auto"/>
      </w:pPr>
      <w:r>
        <w:rPr>
          <w:rFonts w:ascii="Arial" w:eastAsia="Arial" w:hAnsi="Arial" w:cs="Arial"/>
        </w:rPr>
        <w:t>Закон України про охорону дитинства. // Відомості Верховної Ради України (ВВР), 2001, № 30, ст.142.</w:t>
      </w:r>
    </w:p>
    <w:p w:rsidR="00115E59" w:rsidRDefault="00CE718E">
      <w:pPr>
        <w:widowControl/>
        <w:numPr>
          <w:ilvl w:val="0"/>
          <w:numId w:val="1"/>
        </w:numPr>
        <w:spacing w:line="240" w:lineRule="auto"/>
      </w:pPr>
      <w:r>
        <w:rPr>
          <w:rFonts w:ascii="Arial" w:eastAsia="Arial" w:hAnsi="Arial" w:cs="Arial"/>
        </w:rPr>
        <w:t>Закон України про соціальний і правовий захист військовослужбовців та членів їх сімей. // Відомості Верховної Ради України (ВВР), 1992, № 15, ст.190.</w:t>
      </w:r>
    </w:p>
    <w:p w:rsidR="00115E59" w:rsidRDefault="00CE718E">
      <w:pPr>
        <w:widowControl/>
        <w:numPr>
          <w:ilvl w:val="0"/>
          <w:numId w:val="1"/>
        </w:numPr>
        <w:spacing w:line="240" w:lineRule="auto"/>
      </w:pPr>
      <w:r>
        <w:rPr>
          <w:rFonts w:ascii="Arial" w:eastAsia="Arial" w:hAnsi="Arial" w:cs="Arial"/>
        </w:rPr>
        <w:t>Закон України про соціальні послуги.  // Відомості Верховної Ради (ВВР), 2019, № 18, ст.73.</w:t>
      </w:r>
    </w:p>
    <w:p w:rsidR="00115E59" w:rsidRDefault="00CE718E">
      <w:pPr>
        <w:widowControl/>
        <w:numPr>
          <w:ilvl w:val="0"/>
          <w:numId w:val="1"/>
        </w:numPr>
        <w:spacing w:line="240" w:lineRule="auto"/>
      </w:pPr>
      <w:r>
        <w:rPr>
          <w:rFonts w:ascii="Arial" w:eastAsia="Arial" w:hAnsi="Arial" w:cs="Arial"/>
        </w:rPr>
        <w:lastRenderedPageBreak/>
        <w:t xml:space="preserve">Закон України про статус ветеранів війни, гарантії їх соціального захисту. // Відомості Верховної Ради України (ВВР), 1993, № 45, ст.425. </w:t>
      </w:r>
    </w:p>
    <w:p w:rsidR="00115E59" w:rsidRDefault="00CE718E">
      <w:pPr>
        <w:spacing w:before="120" w:line="240" w:lineRule="auto"/>
        <w:ind w:firstLine="0"/>
        <w:jc w:val="center"/>
        <w:rPr>
          <w:b/>
        </w:rPr>
      </w:pPr>
      <w:r>
        <w:rPr>
          <w:rFonts w:ascii="Arial" w:eastAsia="Arial" w:hAnsi="Arial" w:cs="Arial"/>
          <w:b/>
        </w:rPr>
        <w:t>Інформаційні ресурси в Інтернеті</w:t>
      </w:r>
    </w:p>
    <w:p w:rsidR="00115E59" w:rsidRDefault="00CE718E">
      <w:pPr>
        <w:numPr>
          <w:ilvl w:val="0"/>
          <w:numId w:val="1"/>
        </w:numPr>
        <w:pBdr>
          <w:top w:val="nil"/>
          <w:left w:val="nil"/>
          <w:bottom w:val="nil"/>
          <w:right w:val="nil"/>
          <w:between w:val="nil"/>
        </w:pBdr>
        <w:rPr>
          <w:rFonts w:ascii="Quattrocento Sans" w:hAnsi="Quattrocento Sans"/>
          <w:color w:val="212529"/>
        </w:rPr>
      </w:pPr>
      <w:r>
        <w:rPr>
          <w:rFonts w:ascii="Arial" w:eastAsia="Arial" w:hAnsi="Arial" w:cs="Arial"/>
          <w:color w:val="000000"/>
        </w:rPr>
        <w:t xml:space="preserve">http://dspace.onua.edu.ua – </w:t>
      </w:r>
      <w:proofErr w:type="spellStart"/>
      <w:r>
        <w:rPr>
          <w:rFonts w:ascii="Arial" w:eastAsia="Arial" w:hAnsi="Arial" w:cs="Arial"/>
          <w:color w:val="000000"/>
        </w:rPr>
        <w:t>eNUOLAIR</w:t>
      </w:r>
      <w:proofErr w:type="spellEnd"/>
      <w:r>
        <w:rPr>
          <w:rFonts w:ascii="Arial" w:eastAsia="Arial" w:hAnsi="Arial" w:cs="Arial"/>
          <w:color w:val="000000"/>
        </w:rPr>
        <w:t xml:space="preserve"> – депозитарій (архів) НУ ОЮА.</w:t>
      </w:r>
    </w:p>
    <w:p w:rsidR="00115E59" w:rsidRDefault="00CE718E">
      <w:pPr>
        <w:numPr>
          <w:ilvl w:val="0"/>
          <w:numId w:val="1"/>
        </w:numPr>
        <w:pBdr>
          <w:top w:val="nil"/>
          <w:left w:val="nil"/>
          <w:bottom w:val="nil"/>
          <w:right w:val="nil"/>
          <w:between w:val="nil"/>
        </w:pBdr>
        <w:rPr>
          <w:rFonts w:ascii="Quattrocento Sans" w:hAnsi="Quattrocento Sans"/>
          <w:color w:val="212529"/>
        </w:rPr>
      </w:pPr>
      <w:proofErr w:type="spellStart"/>
      <w:r>
        <w:rPr>
          <w:rFonts w:ascii="Arial" w:eastAsia="Arial" w:hAnsi="Arial" w:cs="Arial"/>
          <w:color w:val="212529"/>
        </w:rPr>
        <w:t>www.sau.kiev.ua</w:t>
      </w:r>
      <w:proofErr w:type="spellEnd"/>
      <w:r>
        <w:rPr>
          <w:rFonts w:ascii="Arial" w:eastAsia="Arial" w:hAnsi="Arial" w:cs="Arial"/>
          <w:color w:val="212529"/>
        </w:rPr>
        <w:t xml:space="preserve"> – офіційний сайт соціологічної асоціації України (устав САУ, кодекс професійної етики соціолога, указ президента про розвиток соціологічної науки).</w:t>
      </w:r>
    </w:p>
    <w:p w:rsidR="00115E59" w:rsidRDefault="00CE718E">
      <w:pPr>
        <w:numPr>
          <w:ilvl w:val="0"/>
          <w:numId w:val="1"/>
        </w:numPr>
        <w:pBdr>
          <w:top w:val="nil"/>
          <w:left w:val="nil"/>
          <w:bottom w:val="nil"/>
          <w:right w:val="nil"/>
          <w:between w:val="nil"/>
        </w:pBdr>
        <w:rPr>
          <w:rFonts w:ascii="Quattrocento Sans" w:hAnsi="Quattrocento Sans"/>
          <w:color w:val="212529"/>
        </w:rPr>
      </w:pPr>
      <w:proofErr w:type="spellStart"/>
      <w:r>
        <w:rPr>
          <w:rFonts w:ascii="Arial" w:eastAsia="Arial" w:hAnsi="Arial" w:cs="Arial"/>
          <w:color w:val="212529"/>
        </w:rPr>
        <w:t>www.useps.org–</w:t>
      </w:r>
      <w:proofErr w:type="spellEnd"/>
      <w:r>
        <w:rPr>
          <w:rFonts w:ascii="Arial" w:eastAsia="Arial" w:hAnsi="Arial" w:cs="Arial"/>
          <w:color w:val="212529"/>
        </w:rPr>
        <w:t xml:space="preserve"> офіційний сайт українського центру економічних та політичних досліджень ім. Разумкова (представлені результати досліджень, діаграми, кількісні показники, наводяться дані порівняльних досліджень).</w:t>
      </w:r>
    </w:p>
    <w:p w:rsidR="00115E59" w:rsidRDefault="00CE718E">
      <w:pPr>
        <w:numPr>
          <w:ilvl w:val="0"/>
          <w:numId w:val="1"/>
        </w:numPr>
        <w:pBdr>
          <w:top w:val="nil"/>
          <w:left w:val="nil"/>
          <w:bottom w:val="nil"/>
          <w:right w:val="nil"/>
          <w:between w:val="nil"/>
        </w:pBdr>
        <w:rPr>
          <w:rFonts w:ascii="Quattrocento Sans" w:hAnsi="Quattrocento Sans"/>
          <w:color w:val="212529"/>
        </w:rPr>
      </w:pPr>
      <w:proofErr w:type="spellStart"/>
      <w:r>
        <w:rPr>
          <w:rFonts w:ascii="Arial" w:eastAsia="Arial" w:hAnsi="Arial" w:cs="Arial"/>
          <w:color w:val="212529"/>
        </w:rPr>
        <w:t>www.socis.kiev.ua</w:t>
      </w:r>
      <w:proofErr w:type="spellEnd"/>
      <w:r>
        <w:rPr>
          <w:rFonts w:ascii="Arial" w:eastAsia="Arial" w:hAnsi="Arial" w:cs="Arial"/>
          <w:color w:val="212529"/>
        </w:rPr>
        <w:t xml:space="preserve"> – сайт центру соціальних та маркетингових досліджень (Київ), викладено багатий емпіричний матеріал (результати соціологічних досліджень, публікації центру, статистичні дані).</w:t>
      </w:r>
    </w:p>
    <w:p w:rsidR="00115E59" w:rsidRDefault="00CE718E">
      <w:pPr>
        <w:numPr>
          <w:ilvl w:val="0"/>
          <w:numId w:val="1"/>
        </w:numPr>
        <w:pBdr>
          <w:top w:val="nil"/>
          <w:left w:val="nil"/>
          <w:bottom w:val="nil"/>
          <w:right w:val="nil"/>
          <w:between w:val="nil"/>
        </w:pBdr>
        <w:rPr>
          <w:rFonts w:ascii="Quattrocento Sans" w:hAnsi="Quattrocento Sans"/>
          <w:color w:val="212529"/>
        </w:rPr>
      </w:pPr>
      <w:proofErr w:type="spellStart"/>
      <w:r>
        <w:rPr>
          <w:rFonts w:ascii="Arial" w:eastAsia="Arial" w:hAnsi="Arial" w:cs="Arial"/>
          <w:color w:val="212529"/>
        </w:rPr>
        <w:t>www.sociology.kharkov.ua–</w:t>
      </w:r>
      <w:proofErr w:type="spellEnd"/>
      <w:r>
        <w:rPr>
          <w:rFonts w:ascii="Arial" w:eastAsia="Arial" w:hAnsi="Arial" w:cs="Arial"/>
          <w:color w:val="212529"/>
        </w:rPr>
        <w:t xml:space="preserve"> </w:t>
      </w:r>
      <w:proofErr w:type="spellStart"/>
      <w:r>
        <w:rPr>
          <w:rFonts w:ascii="Arial" w:eastAsia="Arial" w:hAnsi="Arial" w:cs="Arial"/>
          <w:color w:val="212529"/>
        </w:rPr>
        <w:t>SociologyHall</w:t>
      </w:r>
      <w:proofErr w:type="spellEnd"/>
      <w:r>
        <w:rPr>
          <w:rFonts w:ascii="Arial" w:eastAsia="Arial" w:hAnsi="Arial" w:cs="Arial"/>
          <w:color w:val="212529"/>
        </w:rPr>
        <w:t xml:space="preserve">, сайт соціологічного факультету ХНУ ім. В. Н. </w:t>
      </w:r>
      <w:proofErr w:type="spellStart"/>
      <w:r>
        <w:rPr>
          <w:rFonts w:ascii="Arial" w:eastAsia="Arial" w:hAnsi="Arial" w:cs="Arial"/>
          <w:color w:val="212529"/>
        </w:rPr>
        <w:t>Каразіна</w:t>
      </w:r>
      <w:proofErr w:type="spellEnd"/>
      <w:r>
        <w:rPr>
          <w:rFonts w:ascii="Arial" w:eastAsia="Arial" w:hAnsi="Arial" w:cs="Arial"/>
          <w:color w:val="212529"/>
        </w:rPr>
        <w:t>.</w:t>
      </w:r>
    </w:p>
    <w:p w:rsidR="00115E59" w:rsidRDefault="00CE718E">
      <w:pPr>
        <w:numPr>
          <w:ilvl w:val="0"/>
          <w:numId w:val="1"/>
        </w:numPr>
        <w:pBdr>
          <w:top w:val="nil"/>
          <w:left w:val="nil"/>
          <w:bottom w:val="nil"/>
          <w:right w:val="nil"/>
          <w:between w:val="nil"/>
        </w:pBdr>
        <w:rPr>
          <w:rFonts w:ascii="Quattrocento Sans" w:hAnsi="Quattrocento Sans"/>
          <w:color w:val="212529"/>
        </w:rPr>
      </w:pPr>
      <w:proofErr w:type="spellStart"/>
      <w:r>
        <w:rPr>
          <w:rFonts w:ascii="Arial" w:eastAsia="Arial" w:hAnsi="Arial" w:cs="Arial"/>
          <w:color w:val="212529"/>
        </w:rPr>
        <w:t>www.uceps.com.ua</w:t>
      </w:r>
      <w:proofErr w:type="spellEnd"/>
      <w:r>
        <w:rPr>
          <w:rFonts w:ascii="Arial" w:eastAsia="Arial" w:hAnsi="Arial" w:cs="Arial"/>
          <w:color w:val="212529"/>
        </w:rPr>
        <w:t>/</w:t>
      </w:r>
      <w:proofErr w:type="spellStart"/>
      <w:r>
        <w:rPr>
          <w:rFonts w:ascii="Arial" w:eastAsia="Arial" w:hAnsi="Arial" w:cs="Arial"/>
          <w:color w:val="212529"/>
        </w:rPr>
        <w:t>ukr</w:t>
      </w:r>
      <w:proofErr w:type="spellEnd"/>
      <w:r>
        <w:rPr>
          <w:rFonts w:ascii="Arial" w:eastAsia="Arial" w:hAnsi="Arial" w:cs="Arial"/>
          <w:color w:val="212529"/>
        </w:rPr>
        <w:t>/</w:t>
      </w:r>
      <w:proofErr w:type="spellStart"/>
      <w:r>
        <w:rPr>
          <w:rFonts w:ascii="Arial" w:eastAsia="Arial" w:hAnsi="Arial" w:cs="Arial"/>
          <w:color w:val="212529"/>
        </w:rPr>
        <w:t>all</w:t>
      </w:r>
      <w:proofErr w:type="spellEnd"/>
      <w:r>
        <w:rPr>
          <w:rFonts w:ascii="Arial" w:eastAsia="Arial" w:hAnsi="Arial" w:cs="Arial"/>
          <w:color w:val="212529"/>
        </w:rPr>
        <w:t>/</w:t>
      </w:r>
      <w:proofErr w:type="spellStart"/>
      <w:r>
        <w:rPr>
          <w:rFonts w:ascii="Arial" w:eastAsia="Arial" w:hAnsi="Arial" w:cs="Arial"/>
          <w:color w:val="212529"/>
        </w:rPr>
        <w:t>sociology</w:t>
      </w:r>
      <w:proofErr w:type="spellEnd"/>
      <w:r>
        <w:rPr>
          <w:rFonts w:ascii="Arial" w:eastAsia="Arial" w:hAnsi="Arial" w:cs="Arial"/>
          <w:color w:val="212529"/>
        </w:rPr>
        <w:t xml:space="preserve"> (Архів соціологічних даних Українського центру економічних і політичних досліджень імені Олександра Разумкова, м. Київ).</w:t>
      </w:r>
    </w:p>
    <w:p w:rsidR="00115E59" w:rsidRDefault="00CE718E">
      <w:pPr>
        <w:numPr>
          <w:ilvl w:val="0"/>
          <w:numId w:val="1"/>
        </w:numPr>
        <w:pBdr>
          <w:top w:val="nil"/>
          <w:left w:val="nil"/>
          <w:bottom w:val="nil"/>
          <w:right w:val="nil"/>
          <w:between w:val="nil"/>
        </w:pBdr>
        <w:rPr>
          <w:rFonts w:ascii="Quattrocento Sans" w:hAnsi="Quattrocento Sans"/>
          <w:color w:val="212529"/>
        </w:rPr>
      </w:pPr>
      <w:proofErr w:type="spellStart"/>
      <w:r>
        <w:rPr>
          <w:rFonts w:ascii="Arial" w:eastAsia="Arial" w:hAnsi="Arial" w:cs="Arial"/>
          <w:color w:val="212529"/>
        </w:rPr>
        <w:t>www.ukrstat.gov.ua</w:t>
      </w:r>
      <w:proofErr w:type="spellEnd"/>
      <w:r>
        <w:rPr>
          <w:rFonts w:ascii="Arial" w:eastAsia="Arial" w:hAnsi="Arial" w:cs="Arial"/>
          <w:color w:val="212529"/>
        </w:rPr>
        <w:t xml:space="preserve"> (Статистичні матеріали Держкомстату України).</w:t>
      </w:r>
    </w:p>
    <w:p w:rsidR="00115E59" w:rsidRDefault="00CE718E">
      <w:pPr>
        <w:numPr>
          <w:ilvl w:val="0"/>
          <w:numId w:val="1"/>
        </w:numPr>
        <w:pBdr>
          <w:top w:val="nil"/>
          <w:left w:val="nil"/>
          <w:bottom w:val="nil"/>
          <w:right w:val="nil"/>
          <w:between w:val="nil"/>
        </w:pBdr>
        <w:rPr>
          <w:rFonts w:ascii="Quattrocento Sans" w:hAnsi="Quattrocento Sans"/>
          <w:color w:val="212529"/>
        </w:rPr>
      </w:pPr>
      <w:proofErr w:type="spellStart"/>
      <w:r>
        <w:rPr>
          <w:rFonts w:ascii="Arial" w:eastAsia="Arial" w:hAnsi="Arial" w:cs="Arial"/>
          <w:color w:val="212529"/>
        </w:rPr>
        <w:t>www.sociology.kharkov.ua</w:t>
      </w:r>
      <w:proofErr w:type="spellEnd"/>
      <w:r>
        <w:rPr>
          <w:rFonts w:ascii="Arial" w:eastAsia="Arial" w:hAnsi="Arial" w:cs="Arial"/>
          <w:color w:val="212529"/>
        </w:rPr>
        <w:t xml:space="preserve"> (Соціологічний факультет ХНУ).</w:t>
      </w:r>
    </w:p>
    <w:p w:rsidR="00115E59" w:rsidRDefault="00CE718E">
      <w:pPr>
        <w:numPr>
          <w:ilvl w:val="0"/>
          <w:numId w:val="1"/>
        </w:numPr>
        <w:pBdr>
          <w:top w:val="nil"/>
          <w:left w:val="nil"/>
          <w:bottom w:val="nil"/>
          <w:right w:val="nil"/>
          <w:between w:val="nil"/>
        </w:pBdr>
        <w:rPr>
          <w:rFonts w:ascii="Quattrocento Sans" w:hAnsi="Quattrocento Sans"/>
          <w:color w:val="212529"/>
        </w:rPr>
      </w:pPr>
      <w:r>
        <w:rPr>
          <w:rFonts w:ascii="Arial" w:eastAsia="Arial" w:hAnsi="Arial" w:cs="Arial"/>
          <w:color w:val="212529"/>
        </w:rPr>
        <w:t>www.i-soc.com.ua (Інститут соціології НАН України).</w:t>
      </w:r>
    </w:p>
    <w:p w:rsidR="00115E59" w:rsidRDefault="00CE718E">
      <w:pPr>
        <w:numPr>
          <w:ilvl w:val="0"/>
          <w:numId w:val="1"/>
        </w:numPr>
        <w:pBdr>
          <w:top w:val="nil"/>
          <w:left w:val="nil"/>
          <w:bottom w:val="nil"/>
          <w:right w:val="nil"/>
          <w:between w:val="nil"/>
        </w:pBdr>
        <w:rPr>
          <w:rFonts w:ascii="Quattrocento Sans" w:hAnsi="Quattrocento Sans"/>
          <w:color w:val="212529"/>
        </w:rPr>
      </w:pPr>
      <w:r>
        <w:rPr>
          <w:rFonts w:ascii="Arial" w:eastAsia="Arial" w:hAnsi="Arial" w:cs="Arial"/>
          <w:color w:val="212529"/>
        </w:rPr>
        <w:t xml:space="preserve">http://www.nbuv.gov.ua/ - Національна бібліотека ім. В.І. Вернадського http://www.epatp.academy.gov.ua/pages/dop/19/files/fadb6014-181e-407b-abca-a5ac8a94d656.pdf - </w:t>
      </w:r>
      <w:proofErr w:type="spellStart"/>
      <w:r>
        <w:rPr>
          <w:rFonts w:ascii="Arial" w:eastAsia="Arial" w:hAnsi="Arial" w:cs="Arial"/>
          <w:color w:val="212529"/>
        </w:rPr>
        <w:t>Войтюк</w:t>
      </w:r>
      <w:proofErr w:type="spellEnd"/>
      <w:r>
        <w:rPr>
          <w:rFonts w:ascii="Arial" w:eastAsia="Arial" w:hAnsi="Arial" w:cs="Arial"/>
          <w:color w:val="212529"/>
        </w:rPr>
        <w:t xml:space="preserve"> М.М. Роль держави в інституалізації соціальної політики в Україні.</w:t>
      </w:r>
    </w:p>
    <w:p w:rsidR="00115E59" w:rsidRDefault="00CE718E">
      <w:pPr>
        <w:numPr>
          <w:ilvl w:val="0"/>
          <w:numId w:val="1"/>
        </w:numPr>
        <w:pBdr>
          <w:top w:val="nil"/>
          <w:left w:val="nil"/>
          <w:bottom w:val="nil"/>
          <w:right w:val="nil"/>
          <w:between w:val="nil"/>
        </w:pBdr>
        <w:rPr>
          <w:rFonts w:ascii="Quattrocento Sans" w:hAnsi="Quattrocento Sans"/>
          <w:color w:val="212529"/>
        </w:rPr>
      </w:pPr>
      <w:r>
        <w:rPr>
          <w:rFonts w:ascii="Arial" w:eastAsia="Arial" w:hAnsi="Arial" w:cs="Arial"/>
          <w:color w:val="212529"/>
        </w:rPr>
        <w:t xml:space="preserve">http://www.kmu.gov.ua/control/uk/publish/article?art_id=243411934&amp;cat_id=243316861 - Володимир </w:t>
      </w:r>
      <w:proofErr w:type="spellStart"/>
      <w:r>
        <w:rPr>
          <w:rFonts w:ascii="Arial" w:eastAsia="Arial" w:hAnsi="Arial" w:cs="Arial"/>
          <w:color w:val="212529"/>
        </w:rPr>
        <w:t>Семиноженко</w:t>
      </w:r>
      <w:proofErr w:type="spellEnd"/>
      <w:r>
        <w:rPr>
          <w:rFonts w:ascii="Arial" w:eastAsia="Arial" w:hAnsi="Arial" w:cs="Arial"/>
          <w:color w:val="212529"/>
        </w:rPr>
        <w:t>: Уряд поступово і послідовно діє щодо реалізації політики з підвищення соціальних стандартів в Україні / Урядовий портал.</w:t>
      </w:r>
    </w:p>
    <w:p w:rsidR="00115E59" w:rsidRDefault="00CE718E">
      <w:pPr>
        <w:numPr>
          <w:ilvl w:val="0"/>
          <w:numId w:val="1"/>
        </w:numPr>
        <w:pBdr>
          <w:top w:val="nil"/>
          <w:left w:val="nil"/>
          <w:bottom w:val="nil"/>
          <w:right w:val="nil"/>
          <w:between w:val="nil"/>
        </w:pBdr>
        <w:rPr>
          <w:rFonts w:ascii="Quattrocento Sans" w:hAnsi="Quattrocento Sans"/>
          <w:color w:val="212529"/>
        </w:rPr>
      </w:pPr>
      <w:r>
        <w:rPr>
          <w:rFonts w:ascii="Arial" w:eastAsia="Arial" w:hAnsi="Arial" w:cs="Arial"/>
          <w:color w:val="212529"/>
        </w:rPr>
        <w:t>http://www.uisr.org.ua/ - Український інститут соціальних досліджень.</w:t>
      </w:r>
    </w:p>
    <w:p w:rsidR="00115E59" w:rsidRDefault="00CE718E">
      <w:pPr>
        <w:numPr>
          <w:ilvl w:val="0"/>
          <w:numId w:val="1"/>
        </w:numPr>
        <w:pBdr>
          <w:top w:val="nil"/>
          <w:left w:val="nil"/>
          <w:bottom w:val="nil"/>
          <w:right w:val="nil"/>
          <w:between w:val="nil"/>
        </w:pBdr>
        <w:rPr>
          <w:rFonts w:ascii="Quattrocento Sans" w:hAnsi="Quattrocento Sans"/>
          <w:color w:val="212529"/>
        </w:rPr>
      </w:pPr>
      <w:r>
        <w:rPr>
          <w:rFonts w:ascii="Arial" w:eastAsia="Arial" w:hAnsi="Arial" w:cs="Arial"/>
          <w:color w:val="212529"/>
        </w:rPr>
        <w:t>https://zakon.rada.gov.ua/laws/show/994_044#Text - Хартія Співтовариства про основні соціальні права працівників.</w:t>
      </w:r>
    </w:p>
    <w:p w:rsidR="00115E59" w:rsidRDefault="00CE718E">
      <w:pPr>
        <w:numPr>
          <w:ilvl w:val="0"/>
          <w:numId w:val="1"/>
        </w:numPr>
        <w:pBdr>
          <w:top w:val="nil"/>
          <w:left w:val="nil"/>
          <w:bottom w:val="nil"/>
          <w:right w:val="nil"/>
          <w:between w:val="nil"/>
        </w:pBdr>
        <w:rPr>
          <w:rFonts w:ascii="Quattrocento Sans" w:hAnsi="Quattrocento Sans"/>
          <w:color w:val="212529"/>
        </w:rPr>
      </w:pPr>
      <w:r>
        <w:rPr>
          <w:rFonts w:ascii="Arial" w:eastAsia="Arial" w:hAnsi="Arial" w:cs="Arial"/>
          <w:color w:val="212529"/>
        </w:rPr>
        <w:t>https://zakon.rada.gov.ua/laws/show/994_062#Text – Європейська соціальна хартія.</w:t>
      </w:r>
    </w:p>
    <w:p w:rsidR="00115E59" w:rsidRDefault="00736E3C">
      <w:pPr>
        <w:numPr>
          <w:ilvl w:val="0"/>
          <w:numId w:val="1"/>
        </w:numPr>
        <w:pBdr>
          <w:top w:val="nil"/>
          <w:left w:val="nil"/>
          <w:bottom w:val="nil"/>
          <w:right w:val="nil"/>
          <w:between w:val="nil"/>
        </w:pBdr>
        <w:ind w:hanging="436"/>
        <w:rPr>
          <w:rFonts w:ascii="Quattrocento Sans" w:hAnsi="Quattrocento Sans"/>
          <w:color w:val="212529"/>
        </w:rPr>
      </w:pPr>
      <w:hyperlink r:id="rId7" w:anchor="Text">
        <w:r w:rsidR="00CE718E">
          <w:rPr>
            <w:rFonts w:ascii="Quattrocento Sans" w:hAnsi="Quattrocento Sans"/>
            <w:color w:val="0563C1"/>
            <w:u w:val="single"/>
          </w:rPr>
          <w:t>https://zakon.rada.gov.ua/laws/show/994_017#Text</w:t>
        </w:r>
      </w:hyperlink>
      <w:r w:rsidR="00CE718E">
        <w:rPr>
          <w:rFonts w:ascii="Arial" w:eastAsia="Arial" w:hAnsi="Arial" w:cs="Arial"/>
          <w:color w:val="212529"/>
        </w:rPr>
        <w:t xml:space="preserve"> – Договір про заснування Європейської спільноти.</w:t>
      </w:r>
    </w:p>
    <w:p w:rsidR="00115E59" w:rsidRDefault="00736E3C">
      <w:pPr>
        <w:widowControl/>
        <w:numPr>
          <w:ilvl w:val="0"/>
          <w:numId w:val="1"/>
        </w:numPr>
        <w:pBdr>
          <w:top w:val="nil"/>
          <w:left w:val="nil"/>
          <w:bottom w:val="nil"/>
          <w:right w:val="nil"/>
          <w:between w:val="nil"/>
        </w:pBdr>
        <w:spacing w:after="160"/>
        <w:ind w:hanging="436"/>
        <w:jc w:val="left"/>
        <w:rPr>
          <w:rFonts w:ascii="Quattrocento Sans" w:hAnsi="Quattrocento Sans"/>
          <w:color w:val="212529"/>
        </w:rPr>
      </w:pPr>
      <w:hyperlink r:id="rId8" w:anchor="Text">
        <w:r w:rsidR="00CE718E">
          <w:rPr>
            <w:rFonts w:ascii="Quattrocento Sans" w:hAnsi="Quattrocento Sans"/>
            <w:color w:val="0563C1"/>
            <w:u w:val="single"/>
          </w:rPr>
          <w:t>https://zakon.rada.gov.ua/laws/show/994_028#Text</w:t>
        </w:r>
      </w:hyperlink>
      <w:r w:rsidR="00CE718E">
        <w:rPr>
          <w:rFonts w:ascii="Arial" w:eastAsia="Arial" w:hAnsi="Arial" w:cs="Arial"/>
          <w:color w:val="212529"/>
        </w:rPr>
        <w:t xml:space="preserve"> – Єдиний європейський акт.</w:t>
      </w:r>
      <w:r w:rsidR="00CE718E">
        <w:br w:type="page"/>
      </w:r>
    </w:p>
    <w:p w:rsidR="00115E59" w:rsidRDefault="00CE718E">
      <w:pPr>
        <w:ind w:firstLine="0"/>
        <w:jc w:val="center"/>
        <w:rPr>
          <w:color w:val="212529"/>
        </w:rPr>
      </w:pPr>
      <w:r>
        <w:rPr>
          <w:rFonts w:ascii="Arial" w:eastAsia="Arial" w:hAnsi="Arial" w:cs="Arial"/>
          <w:color w:val="212529"/>
        </w:rPr>
        <w:lastRenderedPageBreak/>
        <w:t>НАВЧАЛЬНЕ ВИДАННЯ</w:t>
      </w:r>
    </w:p>
    <w:p w:rsidR="00115E59" w:rsidRDefault="00115E59">
      <w:pPr>
        <w:ind w:firstLine="0"/>
        <w:jc w:val="center"/>
        <w:rPr>
          <w:color w:val="212529"/>
          <w:sz w:val="28"/>
          <w:szCs w:val="28"/>
        </w:rPr>
      </w:pPr>
    </w:p>
    <w:p w:rsidR="00115E59" w:rsidRDefault="00115E59">
      <w:pPr>
        <w:ind w:firstLine="0"/>
        <w:jc w:val="center"/>
        <w:rPr>
          <w:color w:val="212529"/>
        </w:rPr>
      </w:pPr>
    </w:p>
    <w:p w:rsidR="00115E59" w:rsidRDefault="00115E59">
      <w:pPr>
        <w:ind w:firstLine="0"/>
        <w:jc w:val="center"/>
        <w:rPr>
          <w:color w:val="212529"/>
        </w:rPr>
      </w:pPr>
    </w:p>
    <w:p w:rsidR="00115E59" w:rsidRDefault="00115E59">
      <w:pPr>
        <w:ind w:firstLine="0"/>
        <w:jc w:val="center"/>
        <w:rPr>
          <w:color w:val="212529"/>
        </w:rPr>
      </w:pPr>
    </w:p>
    <w:p w:rsidR="00115E59" w:rsidRDefault="00115E59">
      <w:pPr>
        <w:ind w:firstLine="0"/>
        <w:jc w:val="center"/>
        <w:rPr>
          <w:color w:val="212529"/>
        </w:rPr>
      </w:pPr>
    </w:p>
    <w:p w:rsidR="00115E59" w:rsidRDefault="00115E59">
      <w:pPr>
        <w:ind w:firstLine="0"/>
        <w:jc w:val="center"/>
        <w:rPr>
          <w:color w:val="212529"/>
        </w:rPr>
      </w:pPr>
    </w:p>
    <w:p w:rsidR="00115E59" w:rsidRDefault="00115E59">
      <w:pPr>
        <w:ind w:firstLine="0"/>
        <w:jc w:val="center"/>
        <w:rPr>
          <w:color w:val="212529"/>
        </w:rPr>
      </w:pPr>
    </w:p>
    <w:p w:rsidR="00115E59" w:rsidRDefault="00115E59">
      <w:pPr>
        <w:ind w:firstLine="0"/>
        <w:jc w:val="center"/>
        <w:rPr>
          <w:color w:val="212529"/>
        </w:rPr>
      </w:pPr>
    </w:p>
    <w:p w:rsidR="00115E59" w:rsidRDefault="00CE718E">
      <w:pPr>
        <w:ind w:firstLine="0"/>
        <w:jc w:val="center"/>
        <w:rPr>
          <w:b/>
          <w:i/>
          <w:color w:val="212529"/>
          <w:sz w:val="22"/>
          <w:szCs w:val="22"/>
        </w:rPr>
      </w:pPr>
      <w:r>
        <w:rPr>
          <w:rFonts w:ascii="Arial" w:eastAsia="Arial" w:hAnsi="Arial" w:cs="Arial"/>
          <w:b/>
          <w:i/>
          <w:color w:val="212529"/>
          <w:sz w:val="22"/>
          <w:szCs w:val="22"/>
        </w:rPr>
        <w:t xml:space="preserve">Ліліана Вікторівна Ярова </w:t>
      </w:r>
    </w:p>
    <w:p w:rsidR="00115E59" w:rsidRDefault="00CE718E">
      <w:pPr>
        <w:ind w:firstLine="0"/>
        <w:jc w:val="center"/>
        <w:rPr>
          <w:b/>
          <w:i/>
          <w:color w:val="212529"/>
          <w:sz w:val="22"/>
          <w:szCs w:val="22"/>
        </w:rPr>
      </w:pPr>
      <w:r>
        <w:rPr>
          <w:rFonts w:ascii="Arial" w:eastAsia="Arial" w:hAnsi="Arial" w:cs="Arial"/>
          <w:b/>
          <w:i/>
          <w:color w:val="212529"/>
          <w:sz w:val="22"/>
          <w:szCs w:val="22"/>
        </w:rPr>
        <w:t>Євгенія Яківна Прохоренко</w:t>
      </w:r>
    </w:p>
    <w:p w:rsidR="00115E59" w:rsidRDefault="00115E59">
      <w:pPr>
        <w:ind w:firstLine="0"/>
        <w:jc w:val="center"/>
        <w:rPr>
          <w:b/>
          <w:color w:val="212529"/>
        </w:rPr>
      </w:pPr>
    </w:p>
    <w:p w:rsidR="00115E59" w:rsidRDefault="00115E59">
      <w:pPr>
        <w:ind w:firstLine="0"/>
        <w:jc w:val="center"/>
        <w:rPr>
          <w:b/>
          <w:color w:val="212529"/>
        </w:rPr>
      </w:pPr>
    </w:p>
    <w:p w:rsidR="00115E59" w:rsidRDefault="00115E59">
      <w:pPr>
        <w:ind w:firstLine="0"/>
        <w:jc w:val="center"/>
        <w:rPr>
          <w:b/>
          <w:color w:val="212529"/>
        </w:rPr>
      </w:pPr>
    </w:p>
    <w:p w:rsidR="00115E59" w:rsidRDefault="00115E59">
      <w:pPr>
        <w:spacing w:line="240" w:lineRule="auto"/>
        <w:ind w:firstLine="0"/>
        <w:jc w:val="center"/>
        <w:rPr>
          <w:b/>
          <w:sz w:val="44"/>
          <w:szCs w:val="44"/>
        </w:rPr>
      </w:pPr>
    </w:p>
    <w:p w:rsidR="00115E59" w:rsidRDefault="00CE718E">
      <w:pPr>
        <w:spacing w:before="240"/>
        <w:ind w:firstLine="0"/>
        <w:jc w:val="center"/>
        <w:rPr>
          <w:b/>
          <w:sz w:val="28"/>
          <w:szCs w:val="28"/>
        </w:rPr>
      </w:pPr>
      <w:r>
        <w:rPr>
          <w:rFonts w:ascii="Arial" w:eastAsia="Arial" w:hAnsi="Arial" w:cs="Arial"/>
          <w:b/>
          <w:sz w:val="28"/>
          <w:szCs w:val="28"/>
        </w:rPr>
        <w:t>Правові основи інституалізації соціальної політики</w:t>
      </w:r>
    </w:p>
    <w:p w:rsidR="00115E59" w:rsidRDefault="00CE718E">
      <w:pPr>
        <w:spacing w:before="240"/>
        <w:ind w:firstLine="0"/>
        <w:jc w:val="center"/>
        <w:rPr>
          <w:b/>
          <w:sz w:val="22"/>
          <w:szCs w:val="22"/>
        </w:rPr>
      </w:pPr>
      <w:r>
        <w:rPr>
          <w:rFonts w:ascii="Arial" w:eastAsia="Arial" w:hAnsi="Arial" w:cs="Arial"/>
          <w:b/>
          <w:sz w:val="22"/>
          <w:szCs w:val="22"/>
        </w:rPr>
        <w:t>МЕТОДИЧНІ ВКАЗІВКИ</w:t>
      </w:r>
      <w:r>
        <w:rPr>
          <w:rFonts w:ascii="Arial" w:eastAsia="Arial" w:hAnsi="Arial" w:cs="Arial"/>
          <w:b/>
          <w:sz w:val="22"/>
          <w:szCs w:val="22"/>
        </w:rPr>
        <w:br/>
        <w:t xml:space="preserve">до виконання практичних і самостійних робіт </w:t>
      </w:r>
    </w:p>
    <w:p w:rsidR="00115E59" w:rsidRDefault="00CE718E">
      <w:pPr>
        <w:spacing w:before="240"/>
        <w:ind w:firstLine="0"/>
        <w:jc w:val="center"/>
        <w:rPr>
          <w:sz w:val="22"/>
          <w:szCs w:val="22"/>
        </w:rPr>
      </w:pPr>
      <w:r>
        <w:rPr>
          <w:rFonts w:ascii="Arial" w:eastAsia="Arial" w:hAnsi="Arial" w:cs="Arial"/>
          <w:sz w:val="22"/>
          <w:szCs w:val="22"/>
        </w:rPr>
        <w:t>для підготовки здобувачів вищої освіти</w:t>
      </w:r>
      <w:r>
        <w:rPr>
          <w:rFonts w:ascii="Arial" w:eastAsia="Arial" w:hAnsi="Arial" w:cs="Arial"/>
          <w:sz w:val="22"/>
          <w:szCs w:val="22"/>
        </w:rPr>
        <w:br/>
        <w:t>галузі знань 05 «Соціальні та поведінкові науки»</w:t>
      </w:r>
    </w:p>
    <w:p w:rsidR="00115E59" w:rsidRDefault="00CE718E">
      <w:pPr>
        <w:ind w:firstLine="0"/>
        <w:jc w:val="center"/>
        <w:rPr>
          <w:sz w:val="22"/>
          <w:szCs w:val="22"/>
        </w:rPr>
      </w:pPr>
      <w:r>
        <w:rPr>
          <w:rFonts w:ascii="Arial" w:eastAsia="Arial" w:hAnsi="Arial" w:cs="Arial"/>
          <w:sz w:val="22"/>
          <w:szCs w:val="22"/>
        </w:rPr>
        <w:t>спеціальності 054 «Соціологія»</w:t>
      </w:r>
    </w:p>
    <w:p w:rsidR="00115E59" w:rsidRDefault="00115E59">
      <w:pPr>
        <w:ind w:firstLine="0"/>
        <w:jc w:val="center"/>
        <w:rPr>
          <w:b/>
          <w:color w:val="212529"/>
        </w:rPr>
      </w:pPr>
    </w:p>
    <w:p w:rsidR="00115E59" w:rsidRDefault="00115E59">
      <w:pPr>
        <w:ind w:firstLine="0"/>
        <w:jc w:val="center"/>
        <w:rPr>
          <w:b/>
          <w:color w:val="212529"/>
        </w:rPr>
      </w:pPr>
    </w:p>
    <w:p w:rsidR="00115E59" w:rsidRDefault="00CE718E">
      <w:pPr>
        <w:ind w:firstLine="0"/>
        <w:jc w:val="center"/>
        <w:rPr>
          <w:i/>
          <w:color w:val="212529"/>
          <w:sz w:val="22"/>
          <w:szCs w:val="22"/>
        </w:rPr>
      </w:pPr>
      <w:r>
        <w:rPr>
          <w:rFonts w:ascii="Arial" w:eastAsia="Arial" w:hAnsi="Arial" w:cs="Arial"/>
          <w:i/>
          <w:color w:val="212529"/>
          <w:sz w:val="22"/>
          <w:szCs w:val="22"/>
        </w:rPr>
        <w:t>Електронне видання</w:t>
      </w:r>
    </w:p>
    <w:p w:rsidR="00115E59" w:rsidRDefault="00115E59">
      <w:pPr>
        <w:ind w:firstLine="0"/>
        <w:jc w:val="center"/>
        <w:rPr>
          <w:i/>
          <w:color w:val="212529"/>
          <w:sz w:val="22"/>
          <w:szCs w:val="22"/>
        </w:rPr>
      </w:pPr>
    </w:p>
    <w:p w:rsidR="00115E59" w:rsidRDefault="00CE718E">
      <w:pPr>
        <w:ind w:firstLine="0"/>
        <w:jc w:val="center"/>
        <w:rPr>
          <w:i/>
          <w:color w:val="212529"/>
          <w:sz w:val="22"/>
          <w:szCs w:val="22"/>
        </w:rPr>
      </w:pPr>
      <w:r>
        <w:rPr>
          <w:rFonts w:ascii="Arial" w:eastAsia="Arial" w:hAnsi="Arial" w:cs="Arial"/>
          <w:i/>
          <w:color w:val="212529"/>
          <w:sz w:val="22"/>
          <w:szCs w:val="22"/>
        </w:rPr>
        <w:t>В авторській редакції</w:t>
      </w:r>
    </w:p>
    <w:p w:rsidR="00115E59" w:rsidRDefault="00115E59">
      <w:pPr>
        <w:ind w:firstLine="0"/>
        <w:jc w:val="center"/>
        <w:rPr>
          <w:i/>
          <w:color w:val="212529"/>
          <w:sz w:val="22"/>
          <w:szCs w:val="22"/>
        </w:rPr>
      </w:pPr>
    </w:p>
    <w:p w:rsidR="00115E59" w:rsidRDefault="00115E59">
      <w:pPr>
        <w:ind w:firstLine="0"/>
        <w:jc w:val="center"/>
        <w:rPr>
          <w:i/>
          <w:color w:val="212529"/>
        </w:rPr>
      </w:pPr>
    </w:p>
    <w:p w:rsidR="00115E59" w:rsidRDefault="00115E59">
      <w:pPr>
        <w:ind w:firstLine="0"/>
        <w:jc w:val="center"/>
        <w:rPr>
          <w:i/>
          <w:color w:val="212529"/>
        </w:rPr>
      </w:pPr>
    </w:p>
    <w:p w:rsidR="00115E59" w:rsidRDefault="00115E59">
      <w:pPr>
        <w:ind w:firstLine="0"/>
        <w:jc w:val="center"/>
        <w:rPr>
          <w:i/>
          <w:color w:val="212529"/>
        </w:rPr>
      </w:pPr>
    </w:p>
    <w:p w:rsidR="00115E59" w:rsidRDefault="00115E59">
      <w:pPr>
        <w:ind w:firstLine="0"/>
        <w:jc w:val="center"/>
        <w:rPr>
          <w:i/>
          <w:color w:val="212529"/>
        </w:rPr>
      </w:pPr>
    </w:p>
    <w:p w:rsidR="00115E59" w:rsidRDefault="00115E59">
      <w:pPr>
        <w:ind w:firstLine="0"/>
        <w:jc w:val="center"/>
        <w:rPr>
          <w:i/>
          <w:color w:val="212529"/>
        </w:rPr>
      </w:pPr>
    </w:p>
    <w:p w:rsidR="00115E59" w:rsidRDefault="00115E59">
      <w:pPr>
        <w:ind w:firstLine="0"/>
        <w:jc w:val="center"/>
        <w:rPr>
          <w:i/>
          <w:color w:val="212529"/>
        </w:rPr>
      </w:pPr>
    </w:p>
    <w:p w:rsidR="00115E59" w:rsidRDefault="00115E59">
      <w:pPr>
        <w:ind w:firstLine="0"/>
        <w:jc w:val="center"/>
        <w:rPr>
          <w:i/>
          <w:color w:val="212529"/>
        </w:rPr>
      </w:pPr>
    </w:p>
    <w:p w:rsidR="00115E59" w:rsidRDefault="00115E59">
      <w:pPr>
        <w:spacing w:line="240" w:lineRule="auto"/>
        <w:ind w:firstLine="0"/>
        <w:jc w:val="center"/>
        <w:rPr>
          <w:rFonts w:ascii="Times New Roman" w:eastAsia="Times New Roman" w:hAnsi="Times New Roman" w:cs="Times New Roman"/>
          <w:sz w:val="19"/>
          <w:szCs w:val="19"/>
        </w:rPr>
      </w:pPr>
    </w:p>
    <w:p w:rsidR="00115E59" w:rsidRDefault="0063649B">
      <w:pPr>
        <w:spacing w:line="240" w:lineRule="auto"/>
        <w:ind w:firstLine="0"/>
        <w:jc w:val="center"/>
        <w:rPr>
          <w:rFonts w:ascii="Times New Roman" w:eastAsia="Times New Roman" w:hAnsi="Times New Roman" w:cs="Times New Roman"/>
          <w:sz w:val="19"/>
          <w:szCs w:val="19"/>
        </w:rPr>
      </w:pPr>
      <w:bookmarkStart w:id="19" w:name="_heading=h.3j2qqm3" w:colFirst="0" w:colLast="0"/>
      <w:bookmarkEnd w:id="19"/>
      <w:r>
        <w:rPr>
          <w:rFonts w:ascii="Times New Roman" w:eastAsia="Times New Roman" w:hAnsi="Times New Roman" w:cs="Times New Roman"/>
          <w:sz w:val="19"/>
          <w:szCs w:val="19"/>
        </w:rPr>
        <w:t>Формат 60х84/16. Ум-друк. 35 арк.</w:t>
      </w:r>
      <w:r w:rsidR="00CE718E">
        <w:rPr>
          <w:rFonts w:ascii="Times New Roman" w:eastAsia="Times New Roman" w:hAnsi="Times New Roman" w:cs="Times New Roman"/>
          <w:sz w:val="19"/>
          <w:szCs w:val="19"/>
        </w:rPr>
        <w:br/>
      </w:r>
    </w:p>
    <w:p w:rsidR="00115E59" w:rsidRDefault="00115E59">
      <w:pPr>
        <w:widowControl/>
        <w:pBdr>
          <w:top w:val="nil"/>
          <w:left w:val="nil"/>
          <w:bottom w:val="nil"/>
          <w:right w:val="nil"/>
          <w:between w:val="nil"/>
        </w:pBdr>
        <w:ind w:firstLine="0"/>
        <w:jc w:val="center"/>
        <w:rPr>
          <w:rFonts w:ascii="Times New Roman" w:eastAsia="Times New Roman" w:hAnsi="Times New Roman" w:cs="Times New Roman"/>
          <w:color w:val="000000"/>
        </w:rPr>
      </w:pPr>
    </w:p>
    <w:p w:rsidR="00115E59" w:rsidRDefault="00115E59">
      <w:pPr>
        <w:spacing w:line="240" w:lineRule="auto"/>
        <w:rPr>
          <w:rFonts w:ascii="Arial" w:eastAsia="Arial" w:hAnsi="Arial" w:cs="Arial"/>
          <w:sz w:val="20"/>
          <w:szCs w:val="20"/>
        </w:rPr>
      </w:pPr>
    </w:p>
    <w:p w:rsidR="00115E59" w:rsidRDefault="00115E59">
      <w:pPr>
        <w:ind w:firstLine="0"/>
        <w:jc w:val="center"/>
        <w:rPr>
          <w:i/>
          <w:color w:val="212529"/>
        </w:rPr>
      </w:pPr>
    </w:p>
    <w:p w:rsidR="00115E59" w:rsidRDefault="00115E59"/>
    <w:sectPr w:rsidR="00115E59" w:rsidSect="0080540F">
      <w:pgSz w:w="11906" w:h="16838"/>
      <w:pgMar w:top="1134" w:right="850" w:bottom="1134" w:left="1701" w:header="708" w:footer="708" w:gutter="0"/>
      <w:pgNumType w:start="1"/>
      <w:cols w:space="720"/>
    </w:sectPr>
  </w:body>
</w:document>
</file>

<file path=word/fontTable.xml><?xml version="1.0" encoding="utf-8"?>
<w:fonts xmlns:r="http://schemas.openxmlformats.org/officeDocument/2006/relationships" xmlns:w="http://schemas.openxmlformats.org/wordprocessingml/2006/main">
  <w:font w:name="Noto Sans Symbols">
    <w:altName w:val="Times New Roman"/>
    <w:charset w:val="00"/>
    <w:family w:val="auto"/>
    <w:pitch w:val="default"/>
    <w:sig w:usb0="00000000" w:usb1="00000000" w:usb2="00000000" w:usb3="00000000" w:csb0="00000000" w:csb1="00000000"/>
  </w:font>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Quattrocento Sans">
    <w:altName w:val="Times New Roman"/>
    <w:charset w:val="00"/>
    <w:family w:val="auto"/>
    <w:pitch w:val="default"/>
    <w:sig w:usb0="00000000" w:usb1="00000000" w:usb2="00000000" w:usb3="00000000" w:csb0="00000000" w:csb1="00000000"/>
  </w:font>
  <w:font w:name="Segoe UI">
    <w:panose1 w:val="020B0502040204020203"/>
    <w:charset w:val="CC"/>
    <w:family w:val="swiss"/>
    <w:pitch w:val="variable"/>
    <w:sig w:usb0="E10022FF" w:usb1="C000E47F" w:usb2="00000029" w:usb3="00000000" w:csb0="000001DF" w:csb1="00000000"/>
  </w:font>
  <w:font w:name="Calibri Light">
    <w:charset w:val="CC"/>
    <w:family w:val="swiss"/>
    <w:pitch w:val="variable"/>
    <w:sig w:usb0="E4002EFF" w:usb1="C000247B" w:usb2="00000009" w:usb3="00000000" w:csb0="000001FF" w:csb1="00000000"/>
  </w:font>
  <w:font w:name="SchoolBookAC">
    <w:panose1 w:val="00000000000000000000"/>
    <w:charset w:val="00"/>
    <w:family w:val="roman"/>
    <w:notTrueType/>
    <w:pitch w:val="default"/>
    <w:sig w:usb0="00000000" w:usb1="00000000" w:usb2="00000000" w:usb3="00000000" w:csb0="00000000"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10002FF" w:usb1="4000ACFF" w:usb2="00000009" w:usb3="00000000" w:csb0="0000019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301F0D"/>
    <w:multiLevelType w:val="multilevel"/>
    <w:tmpl w:val="EDB82E2A"/>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
    <w:nsid w:val="093725CE"/>
    <w:multiLevelType w:val="multilevel"/>
    <w:tmpl w:val="069C0A7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A260AE6"/>
    <w:multiLevelType w:val="multilevel"/>
    <w:tmpl w:val="74B834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DC43C74"/>
    <w:multiLevelType w:val="multilevel"/>
    <w:tmpl w:val="E0FEFCB6"/>
    <w:lvl w:ilvl="0">
      <w:start w:val="1"/>
      <w:numFmt w:val="bullet"/>
      <w:lvlText w:val="●"/>
      <w:lvlJc w:val="left"/>
      <w:pPr>
        <w:ind w:left="1789" w:hanging="360"/>
      </w:pPr>
      <w:rPr>
        <w:rFonts w:ascii="Noto Sans Symbols" w:eastAsia="Noto Sans Symbols" w:hAnsi="Noto Sans Symbols" w:cs="Noto Sans Symbols"/>
      </w:rPr>
    </w:lvl>
    <w:lvl w:ilvl="1">
      <w:start w:val="1"/>
      <w:numFmt w:val="bullet"/>
      <w:lvlText w:val="o"/>
      <w:lvlJc w:val="left"/>
      <w:pPr>
        <w:ind w:left="2509" w:hanging="360"/>
      </w:pPr>
      <w:rPr>
        <w:rFonts w:ascii="Courier New" w:eastAsia="Courier New" w:hAnsi="Courier New" w:cs="Courier New"/>
      </w:rPr>
    </w:lvl>
    <w:lvl w:ilvl="2">
      <w:start w:val="1"/>
      <w:numFmt w:val="bullet"/>
      <w:lvlText w:val="▪"/>
      <w:lvlJc w:val="left"/>
      <w:pPr>
        <w:ind w:left="3229" w:hanging="360"/>
      </w:pPr>
      <w:rPr>
        <w:rFonts w:ascii="Noto Sans Symbols" w:eastAsia="Noto Sans Symbols" w:hAnsi="Noto Sans Symbols" w:cs="Noto Sans Symbols"/>
      </w:rPr>
    </w:lvl>
    <w:lvl w:ilvl="3">
      <w:start w:val="1"/>
      <w:numFmt w:val="bullet"/>
      <w:lvlText w:val="●"/>
      <w:lvlJc w:val="left"/>
      <w:pPr>
        <w:ind w:left="3949" w:hanging="360"/>
      </w:pPr>
      <w:rPr>
        <w:rFonts w:ascii="Noto Sans Symbols" w:eastAsia="Noto Sans Symbols" w:hAnsi="Noto Sans Symbols" w:cs="Noto Sans Symbols"/>
      </w:rPr>
    </w:lvl>
    <w:lvl w:ilvl="4">
      <w:start w:val="1"/>
      <w:numFmt w:val="bullet"/>
      <w:lvlText w:val="o"/>
      <w:lvlJc w:val="left"/>
      <w:pPr>
        <w:ind w:left="4669" w:hanging="360"/>
      </w:pPr>
      <w:rPr>
        <w:rFonts w:ascii="Courier New" w:eastAsia="Courier New" w:hAnsi="Courier New" w:cs="Courier New"/>
      </w:rPr>
    </w:lvl>
    <w:lvl w:ilvl="5">
      <w:start w:val="1"/>
      <w:numFmt w:val="bullet"/>
      <w:lvlText w:val="▪"/>
      <w:lvlJc w:val="left"/>
      <w:pPr>
        <w:ind w:left="5389" w:hanging="360"/>
      </w:pPr>
      <w:rPr>
        <w:rFonts w:ascii="Noto Sans Symbols" w:eastAsia="Noto Sans Symbols" w:hAnsi="Noto Sans Symbols" w:cs="Noto Sans Symbols"/>
      </w:rPr>
    </w:lvl>
    <w:lvl w:ilvl="6">
      <w:start w:val="1"/>
      <w:numFmt w:val="bullet"/>
      <w:lvlText w:val="●"/>
      <w:lvlJc w:val="left"/>
      <w:pPr>
        <w:ind w:left="6109" w:hanging="360"/>
      </w:pPr>
      <w:rPr>
        <w:rFonts w:ascii="Noto Sans Symbols" w:eastAsia="Noto Sans Symbols" w:hAnsi="Noto Sans Symbols" w:cs="Noto Sans Symbols"/>
      </w:rPr>
    </w:lvl>
    <w:lvl w:ilvl="7">
      <w:start w:val="1"/>
      <w:numFmt w:val="bullet"/>
      <w:lvlText w:val="o"/>
      <w:lvlJc w:val="left"/>
      <w:pPr>
        <w:ind w:left="6829" w:hanging="360"/>
      </w:pPr>
      <w:rPr>
        <w:rFonts w:ascii="Courier New" w:eastAsia="Courier New" w:hAnsi="Courier New" w:cs="Courier New"/>
      </w:rPr>
    </w:lvl>
    <w:lvl w:ilvl="8">
      <w:start w:val="1"/>
      <w:numFmt w:val="bullet"/>
      <w:lvlText w:val="▪"/>
      <w:lvlJc w:val="left"/>
      <w:pPr>
        <w:ind w:left="7549" w:hanging="360"/>
      </w:pPr>
      <w:rPr>
        <w:rFonts w:ascii="Noto Sans Symbols" w:eastAsia="Noto Sans Symbols" w:hAnsi="Noto Sans Symbols" w:cs="Noto Sans Symbols"/>
      </w:rPr>
    </w:lvl>
  </w:abstractNum>
  <w:abstractNum w:abstractNumId="4">
    <w:nsid w:val="12946855"/>
    <w:multiLevelType w:val="multilevel"/>
    <w:tmpl w:val="9392C6D2"/>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5">
    <w:nsid w:val="13E55AAF"/>
    <w:multiLevelType w:val="multilevel"/>
    <w:tmpl w:val="81F4DAB2"/>
    <w:lvl w:ilvl="0">
      <w:start w:val="1"/>
      <w:numFmt w:val="decimal"/>
      <w:lvlText w:val="%1."/>
      <w:lvlJc w:val="left"/>
      <w:pPr>
        <w:ind w:left="1069"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6">
    <w:nsid w:val="13F9786A"/>
    <w:multiLevelType w:val="multilevel"/>
    <w:tmpl w:val="BA16725C"/>
    <w:lvl w:ilvl="0">
      <w:start w:val="1"/>
      <w:numFmt w:val="decimal"/>
      <w:lvlText w:val="%1."/>
      <w:lvlJc w:val="left"/>
      <w:pPr>
        <w:ind w:left="720" w:hanging="360"/>
      </w:pPr>
      <w:rPr>
        <w:color w:val="00000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nsid w:val="16AB60E4"/>
    <w:multiLevelType w:val="multilevel"/>
    <w:tmpl w:val="AA588CEC"/>
    <w:lvl w:ilvl="0">
      <w:start w:val="1"/>
      <w:numFmt w:val="bullet"/>
      <w:lvlText w:val="●"/>
      <w:lvlJc w:val="left"/>
      <w:pPr>
        <w:ind w:left="1069" w:hanging="360"/>
      </w:pPr>
      <w:rPr>
        <w:rFonts w:ascii="Noto Sans Symbols" w:eastAsia="Noto Sans Symbols" w:hAnsi="Noto Sans Symbols" w:cs="Noto Sans Symbols"/>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8">
    <w:nsid w:val="30612A12"/>
    <w:multiLevelType w:val="multilevel"/>
    <w:tmpl w:val="657CE61E"/>
    <w:lvl w:ilvl="0">
      <w:start w:val="1"/>
      <w:numFmt w:val="bullet"/>
      <w:lvlText w:val="-"/>
      <w:lvlJc w:val="left"/>
      <w:pPr>
        <w:ind w:left="1069" w:hanging="360"/>
      </w:pPr>
      <w:rPr>
        <w:rFonts w:ascii="Quattrocento Sans" w:eastAsia="Quattrocento Sans" w:hAnsi="Quattrocento Sans" w:cs="Quattrocento Sans"/>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9">
    <w:nsid w:val="33421C4A"/>
    <w:multiLevelType w:val="multilevel"/>
    <w:tmpl w:val="CFB83CB0"/>
    <w:lvl w:ilvl="0">
      <w:start w:val="1"/>
      <w:numFmt w:val="bullet"/>
      <w:lvlText w:val="●"/>
      <w:lvlJc w:val="left"/>
      <w:pPr>
        <w:ind w:left="1429" w:hanging="360"/>
      </w:pPr>
      <w:rPr>
        <w:rFonts w:ascii="Noto Sans Symbols" w:eastAsia="Noto Sans Symbols" w:hAnsi="Noto Sans Symbols" w:cs="Noto Sans Symbols"/>
      </w:rPr>
    </w:lvl>
    <w:lvl w:ilvl="1">
      <w:numFmt w:val="bullet"/>
      <w:lvlText w:val="-"/>
      <w:lvlJc w:val="left"/>
      <w:pPr>
        <w:ind w:left="2149" w:hanging="360"/>
      </w:pPr>
      <w:rPr>
        <w:rFonts w:ascii="Quattrocento Sans" w:eastAsia="Quattrocento Sans" w:hAnsi="Quattrocento Sans" w:cs="Quattrocento Sans"/>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0">
    <w:nsid w:val="3727181F"/>
    <w:multiLevelType w:val="multilevel"/>
    <w:tmpl w:val="0F163C1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386F39EE"/>
    <w:multiLevelType w:val="multilevel"/>
    <w:tmpl w:val="53B0F61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388C1EE3"/>
    <w:multiLevelType w:val="multilevel"/>
    <w:tmpl w:val="557CCB80"/>
    <w:lvl w:ilvl="0">
      <w:start w:val="1"/>
      <w:numFmt w:val="bullet"/>
      <w:lvlText w:val="●"/>
      <w:lvlJc w:val="left"/>
      <w:pPr>
        <w:ind w:left="1069" w:hanging="360"/>
      </w:pPr>
      <w:rPr>
        <w:rFonts w:ascii="Noto Sans Symbols" w:eastAsia="Noto Sans Symbols" w:hAnsi="Noto Sans Symbols" w:cs="Noto Sans Symbols"/>
      </w:rPr>
    </w:lvl>
    <w:lvl w:ilvl="1">
      <w:start w:val="1"/>
      <w:numFmt w:val="bullet"/>
      <w:lvlText w:val="o"/>
      <w:lvlJc w:val="left"/>
      <w:pPr>
        <w:ind w:left="1789" w:hanging="360"/>
      </w:pPr>
      <w:rPr>
        <w:rFonts w:ascii="Courier New" w:eastAsia="Courier New" w:hAnsi="Courier New" w:cs="Courier New"/>
      </w:rPr>
    </w:lvl>
    <w:lvl w:ilvl="2">
      <w:start w:val="1"/>
      <w:numFmt w:val="bullet"/>
      <w:lvlText w:val="▪"/>
      <w:lvlJc w:val="left"/>
      <w:pPr>
        <w:ind w:left="2509" w:hanging="360"/>
      </w:pPr>
      <w:rPr>
        <w:rFonts w:ascii="Noto Sans Symbols" w:eastAsia="Noto Sans Symbols" w:hAnsi="Noto Sans Symbols" w:cs="Noto Sans Symbols"/>
      </w:rPr>
    </w:lvl>
    <w:lvl w:ilvl="3">
      <w:start w:val="1"/>
      <w:numFmt w:val="bullet"/>
      <w:lvlText w:val="●"/>
      <w:lvlJc w:val="left"/>
      <w:pPr>
        <w:ind w:left="3229" w:hanging="360"/>
      </w:pPr>
      <w:rPr>
        <w:rFonts w:ascii="Noto Sans Symbols" w:eastAsia="Noto Sans Symbols" w:hAnsi="Noto Sans Symbols" w:cs="Noto Sans Symbols"/>
      </w:rPr>
    </w:lvl>
    <w:lvl w:ilvl="4">
      <w:start w:val="1"/>
      <w:numFmt w:val="bullet"/>
      <w:lvlText w:val="o"/>
      <w:lvlJc w:val="left"/>
      <w:pPr>
        <w:ind w:left="3949" w:hanging="360"/>
      </w:pPr>
      <w:rPr>
        <w:rFonts w:ascii="Courier New" w:eastAsia="Courier New" w:hAnsi="Courier New" w:cs="Courier New"/>
      </w:rPr>
    </w:lvl>
    <w:lvl w:ilvl="5">
      <w:start w:val="1"/>
      <w:numFmt w:val="bullet"/>
      <w:lvlText w:val="▪"/>
      <w:lvlJc w:val="left"/>
      <w:pPr>
        <w:ind w:left="4669" w:hanging="360"/>
      </w:pPr>
      <w:rPr>
        <w:rFonts w:ascii="Noto Sans Symbols" w:eastAsia="Noto Sans Symbols" w:hAnsi="Noto Sans Symbols" w:cs="Noto Sans Symbols"/>
      </w:rPr>
    </w:lvl>
    <w:lvl w:ilvl="6">
      <w:start w:val="1"/>
      <w:numFmt w:val="bullet"/>
      <w:lvlText w:val="●"/>
      <w:lvlJc w:val="left"/>
      <w:pPr>
        <w:ind w:left="5389" w:hanging="360"/>
      </w:pPr>
      <w:rPr>
        <w:rFonts w:ascii="Noto Sans Symbols" w:eastAsia="Noto Sans Symbols" w:hAnsi="Noto Sans Symbols" w:cs="Noto Sans Symbols"/>
      </w:rPr>
    </w:lvl>
    <w:lvl w:ilvl="7">
      <w:start w:val="1"/>
      <w:numFmt w:val="bullet"/>
      <w:lvlText w:val="o"/>
      <w:lvlJc w:val="left"/>
      <w:pPr>
        <w:ind w:left="6109" w:hanging="360"/>
      </w:pPr>
      <w:rPr>
        <w:rFonts w:ascii="Courier New" w:eastAsia="Courier New" w:hAnsi="Courier New" w:cs="Courier New"/>
      </w:rPr>
    </w:lvl>
    <w:lvl w:ilvl="8">
      <w:start w:val="1"/>
      <w:numFmt w:val="bullet"/>
      <w:lvlText w:val="▪"/>
      <w:lvlJc w:val="left"/>
      <w:pPr>
        <w:ind w:left="6829" w:hanging="360"/>
      </w:pPr>
      <w:rPr>
        <w:rFonts w:ascii="Noto Sans Symbols" w:eastAsia="Noto Sans Symbols" w:hAnsi="Noto Sans Symbols" w:cs="Noto Sans Symbols"/>
      </w:rPr>
    </w:lvl>
  </w:abstractNum>
  <w:abstractNum w:abstractNumId="13">
    <w:nsid w:val="3B171E88"/>
    <w:multiLevelType w:val="multilevel"/>
    <w:tmpl w:val="DFB24C9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3E74321F"/>
    <w:multiLevelType w:val="multilevel"/>
    <w:tmpl w:val="00089B26"/>
    <w:lvl w:ilvl="0">
      <w:start w:val="1"/>
      <w:numFmt w:val="decimal"/>
      <w:lvlText w:val="%1."/>
      <w:lvlJc w:val="left"/>
      <w:pPr>
        <w:ind w:left="927" w:hanging="360"/>
      </w:p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15">
    <w:nsid w:val="452E2889"/>
    <w:multiLevelType w:val="multilevel"/>
    <w:tmpl w:val="A3B6226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ascii="Quattrocento Sans" w:eastAsia="Quattrocento Sans" w:hAnsi="Quattrocento Sans" w:cs="Quattrocento Sans"/>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45D54347"/>
    <w:multiLevelType w:val="multilevel"/>
    <w:tmpl w:val="94DC6138"/>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7">
    <w:nsid w:val="4A0A2489"/>
    <w:multiLevelType w:val="multilevel"/>
    <w:tmpl w:val="AC88710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
      <w:lvlJc w:val="left"/>
      <w:pPr>
        <w:ind w:left="1069" w:hanging="360"/>
      </w:pPr>
      <w:rPr>
        <w:rFonts w:ascii="Noto Sans Symbols" w:eastAsia="Noto Sans Symbols" w:hAnsi="Noto Sans Symbols" w:cs="Noto Sans Symbols"/>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8">
    <w:nsid w:val="4A753CED"/>
    <w:multiLevelType w:val="multilevel"/>
    <w:tmpl w:val="002CDC7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4B6D5EF7"/>
    <w:multiLevelType w:val="multilevel"/>
    <w:tmpl w:val="F3BE68A8"/>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20">
    <w:nsid w:val="4C8A1FB7"/>
    <w:multiLevelType w:val="multilevel"/>
    <w:tmpl w:val="D55A553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4DB97933"/>
    <w:multiLevelType w:val="multilevel"/>
    <w:tmpl w:val="C0CE2EA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50B622F1"/>
    <w:multiLevelType w:val="multilevel"/>
    <w:tmpl w:val="595212E2"/>
    <w:lvl w:ilvl="0">
      <w:start w:val="1"/>
      <w:numFmt w:val="bullet"/>
      <w:lvlText w:val="●"/>
      <w:lvlJc w:val="left"/>
      <w:pPr>
        <w:ind w:left="1861" w:hanging="360"/>
      </w:pPr>
      <w:rPr>
        <w:rFonts w:ascii="Noto Sans Symbols" w:eastAsia="Noto Sans Symbols" w:hAnsi="Noto Sans Symbols" w:cs="Noto Sans Symbols"/>
      </w:rPr>
    </w:lvl>
    <w:lvl w:ilvl="1">
      <w:start w:val="1"/>
      <w:numFmt w:val="bullet"/>
      <w:lvlText w:val="o"/>
      <w:lvlJc w:val="left"/>
      <w:pPr>
        <w:ind w:left="2581" w:hanging="360"/>
      </w:pPr>
      <w:rPr>
        <w:rFonts w:ascii="Courier New" w:eastAsia="Courier New" w:hAnsi="Courier New" w:cs="Courier New"/>
      </w:rPr>
    </w:lvl>
    <w:lvl w:ilvl="2">
      <w:start w:val="1"/>
      <w:numFmt w:val="bullet"/>
      <w:lvlText w:val="▪"/>
      <w:lvlJc w:val="left"/>
      <w:pPr>
        <w:ind w:left="3301" w:hanging="360"/>
      </w:pPr>
      <w:rPr>
        <w:rFonts w:ascii="Noto Sans Symbols" w:eastAsia="Noto Sans Symbols" w:hAnsi="Noto Sans Symbols" w:cs="Noto Sans Symbols"/>
      </w:rPr>
    </w:lvl>
    <w:lvl w:ilvl="3">
      <w:start w:val="1"/>
      <w:numFmt w:val="bullet"/>
      <w:lvlText w:val="●"/>
      <w:lvlJc w:val="left"/>
      <w:pPr>
        <w:ind w:left="4021" w:hanging="360"/>
      </w:pPr>
      <w:rPr>
        <w:rFonts w:ascii="Noto Sans Symbols" w:eastAsia="Noto Sans Symbols" w:hAnsi="Noto Sans Symbols" w:cs="Noto Sans Symbols"/>
      </w:rPr>
    </w:lvl>
    <w:lvl w:ilvl="4">
      <w:start w:val="1"/>
      <w:numFmt w:val="bullet"/>
      <w:lvlText w:val="o"/>
      <w:lvlJc w:val="left"/>
      <w:pPr>
        <w:ind w:left="4741" w:hanging="360"/>
      </w:pPr>
      <w:rPr>
        <w:rFonts w:ascii="Courier New" w:eastAsia="Courier New" w:hAnsi="Courier New" w:cs="Courier New"/>
      </w:rPr>
    </w:lvl>
    <w:lvl w:ilvl="5">
      <w:start w:val="1"/>
      <w:numFmt w:val="bullet"/>
      <w:lvlText w:val="▪"/>
      <w:lvlJc w:val="left"/>
      <w:pPr>
        <w:ind w:left="5461" w:hanging="360"/>
      </w:pPr>
      <w:rPr>
        <w:rFonts w:ascii="Noto Sans Symbols" w:eastAsia="Noto Sans Symbols" w:hAnsi="Noto Sans Symbols" w:cs="Noto Sans Symbols"/>
      </w:rPr>
    </w:lvl>
    <w:lvl w:ilvl="6">
      <w:start w:val="1"/>
      <w:numFmt w:val="bullet"/>
      <w:lvlText w:val="●"/>
      <w:lvlJc w:val="left"/>
      <w:pPr>
        <w:ind w:left="6181" w:hanging="360"/>
      </w:pPr>
      <w:rPr>
        <w:rFonts w:ascii="Noto Sans Symbols" w:eastAsia="Noto Sans Symbols" w:hAnsi="Noto Sans Symbols" w:cs="Noto Sans Symbols"/>
      </w:rPr>
    </w:lvl>
    <w:lvl w:ilvl="7">
      <w:start w:val="1"/>
      <w:numFmt w:val="bullet"/>
      <w:lvlText w:val="o"/>
      <w:lvlJc w:val="left"/>
      <w:pPr>
        <w:ind w:left="6901" w:hanging="360"/>
      </w:pPr>
      <w:rPr>
        <w:rFonts w:ascii="Courier New" w:eastAsia="Courier New" w:hAnsi="Courier New" w:cs="Courier New"/>
      </w:rPr>
    </w:lvl>
    <w:lvl w:ilvl="8">
      <w:start w:val="1"/>
      <w:numFmt w:val="bullet"/>
      <w:lvlText w:val="▪"/>
      <w:lvlJc w:val="left"/>
      <w:pPr>
        <w:ind w:left="7621" w:hanging="360"/>
      </w:pPr>
      <w:rPr>
        <w:rFonts w:ascii="Noto Sans Symbols" w:eastAsia="Noto Sans Symbols" w:hAnsi="Noto Sans Symbols" w:cs="Noto Sans Symbols"/>
      </w:rPr>
    </w:lvl>
  </w:abstractNum>
  <w:abstractNum w:abstractNumId="23">
    <w:nsid w:val="52D8671B"/>
    <w:multiLevelType w:val="multilevel"/>
    <w:tmpl w:val="6B12FC9A"/>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4">
    <w:nsid w:val="5CAB46B4"/>
    <w:multiLevelType w:val="multilevel"/>
    <w:tmpl w:val="5E68210C"/>
    <w:lvl w:ilvl="0">
      <w:start w:val="1"/>
      <w:numFmt w:val="bullet"/>
      <w:lvlText w:val="–"/>
      <w:lvlJc w:val="left"/>
      <w:pPr>
        <w:ind w:left="1287" w:hanging="360"/>
      </w:pPr>
      <w:rPr>
        <w:rFonts w:ascii="Times New Roman" w:eastAsia="Times New Roman" w:hAnsi="Times New Roman" w:cs="Times New Roman"/>
        <w:i w:val="0"/>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2727" w:hanging="360"/>
      </w:pPr>
      <w:rPr>
        <w:rFonts w:ascii="Noto Sans Symbols" w:eastAsia="Noto Sans Symbols" w:hAnsi="Noto Sans Symbols" w:cs="Noto Sans Symbols"/>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25">
    <w:nsid w:val="61DF76E9"/>
    <w:multiLevelType w:val="multilevel"/>
    <w:tmpl w:val="24A2C13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67A56AE5"/>
    <w:multiLevelType w:val="multilevel"/>
    <w:tmpl w:val="351E307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nsid w:val="6B0B532B"/>
    <w:multiLevelType w:val="multilevel"/>
    <w:tmpl w:val="E568572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nsid w:val="6E297198"/>
    <w:multiLevelType w:val="multilevel"/>
    <w:tmpl w:val="3B4AF1F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
      <w:lvlJc w:val="left"/>
      <w:pPr>
        <w:ind w:left="2160" w:hanging="360"/>
      </w:pPr>
      <w:rPr>
        <w:rFonts w:ascii="Noto Sans Symbols" w:eastAsia="Noto Sans Symbols" w:hAnsi="Noto Sans Symbols" w:cs="Noto Sans Symbols"/>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9">
    <w:nsid w:val="730A0C46"/>
    <w:multiLevelType w:val="multilevel"/>
    <w:tmpl w:val="1578F5F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736C46C4"/>
    <w:multiLevelType w:val="multilevel"/>
    <w:tmpl w:val="2DE89934"/>
    <w:lvl w:ilvl="0">
      <w:start w:val="1"/>
      <w:numFmt w:val="bullet"/>
      <w:lvlText w:val="●"/>
      <w:lvlJc w:val="left"/>
      <w:pPr>
        <w:ind w:left="2231" w:hanging="360"/>
      </w:pPr>
      <w:rPr>
        <w:rFonts w:ascii="Noto Sans Symbols" w:eastAsia="Noto Sans Symbols" w:hAnsi="Noto Sans Symbols" w:cs="Noto Sans Symbols"/>
      </w:rPr>
    </w:lvl>
    <w:lvl w:ilvl="1">
      <w:start w:val="1"/>
      <w:numFmt w:val="bullet"/>
      <w:lvlText w:val="o"/>
      <w:lvlJc w:val="left"/>
      <w:pPr>
        <w:ind w:left="2951" w:hanging="360"/>
      </w:pPr>
      <w:rPr>
        <w:rFonts w:ascii="Courier New" w:eastAsia="Courier New" w:hAnsi="Courier New" w:cs="Courier New"/>
      </w:rPr>
    </w:lvl>
    <w:lvl w:ilvl="2">
      <w:start w:val="1"/>
      <w:numFmt w:val="bullet"/>
      <w:lvlText w:val="▪"/>
      <w:lvlJc w:val="left"/>
      <w:pPr>
        <w:ind w:left="3671" w:hanging="360"/>
      </w:pPr>
      <w:rPr>
        <w:rFonts w:ascii="Noto Sans Symbols" w:eastAsia="Noto Sans Symbols" w:hAnsi="Noto Sans Symbols" w:cs="Noto Sans Symbols"/>
      </w:rPr>
    </w:lvl>
    <w:lvl w:ilvl="3">
      <w:start w:val="1"/>
      <w:numFmt w:val="bullet"/>
      <w:lvlText w:val="●"/>
      <w:lvlJc w:val="left"/>
      <w:pPr>
        <w:ind w:left="4391" w:hanging="360"/>
      </w:pPr>
      <w:rPr>
        <w:rFonts w:ascii="Noto Sans Symbols" w:eastAsia="Noto Sans Symbols" w:hAnsi="Noto Sans Symbols" w:cs="Noto Sans Symbols"/>
      </w:rPr>
    </w:lvl>
    <w:lvl w:ilvl="4">
      <w:start w:val="1"/>
      <w:numFmt w:val="bullet"/>
      <w:lvlText w:val="o"/>
      <w:lvlJc w:val="left"/>
      <w:pPr>
        <w:ind w:left="5111" w:hanging="360"/>
      </w:pPr>
      <w:rPr>
        <w:rFonts w:ascii="Courier New" w:eastAsia="Courier New" w:hAnsi="Courier New" w:cs="Courier New"/>
      </w:rPr>
    </w:lvl>
    <w:lvl w:ilvl="5">
      <w:start w:val="1"/>
      <w:numFmt w:val="bullet"/>
      <w:lvlText w:val="▪"/>
      <w:lvlJc w:val="left"/>
      <w:pPr>
        <w:ind w:left="5831" w:hanging="360"/>
      </w:pPr>
      <w:rPr>
        <w:rFonts w:ascii="Noto Sans Symbols" w:eastAsia="Noto Sans Symbols" w:hAnsi="Noto Sans Symbols" w:cs="Noto Sans Symbols"/>
      </w:rPr>
    </w:lvl>
    <w:lvl w:ilvl="6">
      <w:start w:val="1"/>
      <w:numFmt w:val="bullet"/>
      <w:lvlText w:val="●"/>
      <w:lvlJc w:val="left"/>
      <w:pPr>
        <w:ind w:left="6551" w:hanging="360"/>
      </w:pPr>
      <w:rPr>
        <w:rFonts w:ascii="Noto Sans Symbols" w:eastAsia="Noto Sans Symbols" w:hAnsi="Noto Sans Symbols" w:cs="Noto Sans Symbols"/>
      </w:rPr>
    </w:lvl>
    <w:lvl w:ilvl="7">
      <w:start w:val="1"/>
      <w:numFmt w:val="bullet"/>
      <w:lvlText w:val="o"/>
      <w:lvlJc w:val="left"/>
      <w:pPr>
        <w:ind w:left="7271" w:hanging="360"/>
      </w:pPr>
      <w:rPr>
        <w:rFonts w:ascii="Courier New" w:eastAsia="Courier New" w:hAnsi="Courier New" w:cs="Courier New"/>
      </w:rPr>
    </w:lvl>
    <w:lvl w:ilvl="8">
      <w:start w:val="1"/>
      <w:numFmt w:val="bullet"/>
      <w:lvlText w:val="▪"/>
      <w:lvlJc w:val="left"/>
      <w:pPr>
        <w:ind w:left="7991" w:hanging="360"/>
      </w:pPr>
      <w:rPr>
        <w:rFonts w:ascii="Noto Sans Symbols" w:eastAsia="Noto Sans Symbols" w:hAnsi="Noto Sans Symbols" w:cs="Noto Sans Symbols"/>
      </w:rPr>
    </w:lvl>
  </w:abstractNum>
  <w:abstractNum w:abstractNumId="31">
    <w:nsid w:val="7A0E3732"/>
    <w:multiLevelType w:val="multilevel"/>
    <w:tmpl w:val="53B828A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7BA36A40"/>
    <w:multiLevelType w:val="multilevel"/>
    <w:tmpl w:val="D9C61702"/>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num w:numId="1">
    <w:abstractNumId w:val="31"/>
  </w:num>
  <w:num w:numId="2">
    <w:abstractNumId w:val="29"/>
  </w:num>
  <w:num w:numId="3">
    <w:abstractNumId w:val="7"/>
  </w:num>
  <w:num w:numId="4">
    <w:abstractNumId w:val="25"/>
  </w:num>
  <w:num w:numId="5">
    <w:abstractNumId w:val="26"/>
  </w:num>
  <w:num w:numId="6">
    <w:abstractNumId w:val="21"/>
  </w:num>
  <w:num w:numId="7">
    <w:abstractNumId w:val="5"/>
  </w:num>
  <w:num w:numId="8">
    <w:abstractNumId w:val="22"/>
  </w:num>
  <w:num w:numId="9">
    <w:abstractNumId w:val="27"/>
  </w:num>
  <w:num w:numId="10">
    <w:abstractNumId w:val="14"/>
  </w:num>
  <w:num w:numId="11">
    <w:abstractNumId w:val="16"/>
  </w:num>
  <w:num w:numId="12">
    <w:abstractNumId w:val="3"/>
  </w:num>
  <w:num w:numId="13">
    <w:abstractNumId w:val="10"/>
  </w:num>
  <w:num w:numId="14">
    <w:abstractNumId w:val="24"/>
  </w:num>
  <w:num w:numId="15">
    <w:abstractNumId w:val="0"/>
  </w:num>
  <w:num w:numId="16">
    <w:abstractNumId w:val="13"/>
  </w:num>
  <w:num w:numId="17">
    <w:abstractNumId w:val="9"/>
  </w:num>
  <w:num w:numId="18">
    <w:abstractNumId w:val="17"/>
  </w:num>
  <w:num w:numId="19">
    <w:abstractNumId w:val="28"/>
  </w:num>
  <w:num w:numId="20">
    <w:abstractNumId w:val="12"/>
  </w:num>
  <w:num w:numId="21">
    <w:abstractNumId w:val="8"/>
  </w:num>
  <w:num w:numId="22">
    <w:abstractNumId w:val="20"/>
  </w:num>
  <w:num w:numId="23">
    <w:abstractNumId w:val="23"/>
  </w:num>
  <w:num w:numId="24">
    <w:abstractNumId w:val="4"/>
  </w:num>
  <w:num w:numId="25">
    <w:abstractNumId w:val="2"/>
  </w:num>
  <w:num w:numId="26">
    <w:abstractNumId w:val="30"/>
  </w:num>
  <w:num w:numId="27">
    <w:abstractNumId w:val="32"/>
  </w:num>
  <w:num w:numId="28">
    <w:abstractNumId w:val="1"/>
  </w:num>
  <w:num w:numId="29">
    <w:abstractNumId w:val="6"/>
  </w:num>
  <w:num w:numId="30">
    <w:abstractNumId w:val="19"/>
  </w:num>
  <w:num w:numId="31">
    <w:abstractNumId w:val="11"/>
  </w:num>
  <w:num w:numId="32">
    <w:abstractNumId w:val="18"/>
  </w:num>
  <w:num w:numId="33">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15E59"/>
    <w:rsid w:val="00115E59"/>
    <w:rsid w:val="0063649B"/>
    <w:rsid w:val="006F220F"/>
    <w:rsid w:val="00736E3C"/>
    <w:rsid w:val="0080540F"/>
    <w:rsid w:val="00CE718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Quattrocento Sans" w:eastAsia="Quattrocento Sans" w:hAnsi="Quattrocento Sans" w:cs="Quattrocento Sans"/>
        <w:sz w:val="24"/>
        <w:szCs w:val="24"/>
        <w:lang w:val="uk-UA" w:eastAsia="ru-RU" w:bidi="ar-SA"/>
      </w:rPr>
    </w:rPrDefault>
    <w:pPrDefault>
      <w:pPr>
        <w:widowControl w:val="0"/>
        <w:spacing w:line="256" w:lineRule="auto"/>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5000"/>
    <w:rPr>
      <w:rFonts w:ascii="Segoe UI" w:hAnsi="Segoe UI"/>
    </w:rPr>
  </w:style>
  <w:style w:type="paragraph" w:styleId="1">
    <w:name w:val="heading 1"/>
    <w:basedOn w:val="a"/>
    <w:next w:val="a"/>
    <w:link w:val="10"/>
    <w:uiPriority w:val="9"/>
    <w:qFormat/>
    <w:rsid w:val="000D5000"/>
    <w:pPr>
      <w:keepNext/>
      <w:keepLines/>
      <w:spacing w:after="240" w:line="360" w:lineRule="auto"/>
      <w:jc w:val="center"/>
      <w:outlineLvl w:val="0"/>
    </w:pPr>
    <w:rPr>
      <w:rFonts w:eastAsiaTheme="majorEastAsia" w:cstheme="majorBidi"/>
      <w:b/>
      <w:caps/>
      <w:sz w:val="28"/>
      <w:szCs w:val="32"/>
    </w:rPr>
  </w:style>
  <w:style w:type="paragraph" w:styleId="2">
    <w:name w:val="heading 2"/>
    <w:basedOn w:val="a"/>
    <w:next w:val="a"/>
    <w:link w:val="20"/>
    <w:uiPriority w:val="9"/>
    <w:semiHidden/>
    <w:unhideWhenUsed/>
    <w:qFormat/>
    <w:rsid w:val="000D5000"/>
    <w:pPr>
      <w:keepNext/>
      <w:keepLines/>
      <w:spacing w:before="120" w:after="120"/>
      <w:ind w:firstLine="0"/>
      <w:jc w:val="center"/>
      <w:outlineLvl w:val="1"/>
    </w:pPr>
    <w:rPr>
      <w:rFonts w:eastAsiaTheme="majorEastAsia" w:cstheme="majorBidi"/>
      <w:b/>
      <w:sz w:val="28"/>
      <w:szCs w:val="26"/>
    </w:rPr>
  </w:style>
  <w:style w:type="paragraph" w:styleId="3">
    <w:name w:val="heading 3"/>
    <w:basedOn w:val="a"/>
    <w:next w:val="a"/>
    <w:uiPriority w:val="9"/>
    <w:semiHidden/>
    <w:unhideWhenUsed/>
    <w:qFormat/>
    <w:rsid w:val="0080540F"/>
    <w:pPr>
      <w:keepNext/>
      <w:keepLines/>
      <w:spacing w:before="280" w:after="80"/>
      <w:outlineLvl w:val="2"/>
    </w:pPr>
    <w:rPr>
      <w:b/>
      <w:sz w:val="28"/>
      <w:szCs w:val="28"/>
    </w:rPr>
  </w:style>
  <w:style w:type="paragraph" w:styleId="4">
    <w:name w:val="heading 4"/>
    <w:basedOn w:val="a"/>
    <w:next w:val="a"/>
    <w:uiPriority w:val="9"/>
    <w:semiHidden/>
    <w:unhideWhenUsed/>
    <w:qFormat/>
    <w:rsid w:val="0080540F"/>
    <w:pPr>
      <w:keepNext/>
      <w:keepLines/>
      <w:spacing w:before="240" w:after="40"/>
      <w:outlineLvl w:val="3"/>
    </w:pPr>
    <w:rPr>
      <w:b/>
    </w:rPr>
  </w:style>
  <w:style w:type="paragraph" w:styleId="5">
    <w:name w:val="heading 5"/>
    <w:basedOn w:val="a"/>
    <w:next w:val="a"/>
    <w:uiPriority w:val="9"/>
    <w:semiHidden/>
    <w:unhideWhenUsed/>
    <w:qFormat/>
    <w:rsid w:val="0080540F"/>
    <w:pPr>
      <w:keepNext/>
      <w:keepLines/>
      <w:spacing w:before="220" w:after="40"/>
      <w:outlineLvl w:val="4"/>
    </w:pPr>
    <w:rPr>
      <w:b/>
      <w:sz w:val="22"/>
      <w:szCs w:val="22"/>
    </w:rPr>
  </w:style>
  <w:style w:type="paragraph" w:styleId="6">
    <w:name w:val="heading 6"/>
    <w:basedOn w:val="a"/>
    <w:next w:val="a"/>
    <w:uiPriority w:val="9"/>
    <w:semiHidden/>
    <w:unhideWhenUsed/>
    <w:qFormat/>
    <w:rsid w:val="0080540F"/>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80540F"/>
    <w:tblPr>
      <w:tblCellMar>
        <w:top w:w="0" w:type="dxa"/>
        <w:left w:w="0" w:type="dxa"/>
        <w:bottom w:w="0" w:type="dxa"/>
        <w:right w:w="0" w:type="dxa"/>
      </w:tblCellMar>
    </w:tblPr>
  </w:style>
  <w:style w:type="paragraph" w:styleId="a3">
    <w:name w:val="Title"/>
    <w:basedOn w:val="a"/>
    <w:next w:val="a"/>
    <w:uiPriority w:val="10"/>
    <w:qFormat/>
    <w:rsid w:val="0080540F"/>
    <w:pPr>
      <w:keepNext/>
      <w:keepLines/>
      <w:spacing w:before="480" w:after="120"/>
    </w:pPr>
    <w:rPr>
      <w:b/>
      <w:sz w:val="72"/>
      <w:szCs w:val="72"/>
    </w:rPr>
  </w:style>
  <w:style w:type="character" w:customStyle="1" w:styleId="10">
    <w:name w:val="Заголовок 1 Знак"/>
    <w:basedOn w:val="a0"/>
    <w:link w:val="1"/>
    <w:uiPriority w:val="9"/>
    <w:rsid w:val="000D5000"/>
    <w:rPr>
      <w:rFonts w:ascii="Segoe UI" w:eastAsiaTheme="majorEastAsia" w:hAnsi="Segoe UI" w:cstheme="majorBidi"/>
      <w:b/>
      <w:caps/>
      <w:sz w:val="28"/>
      <w:szCs w:val="32"/>
      <w:lang w:val="uk-UA"/>
    </w:rPr>
  </w:style>
  <w:style w:type="character" w:customStyle="1" w:styleId="20">
    <w:name w:val="Заголовок 2 Знак"/>
    <w:basedOn w:val="a0"/>
    <w:link w:val="2"/>
    <w:uiPriority w:val="9"/>
    <w:rsid w:val="000D5000"/>
    <w:rPr>
      <w:rFonts w:ascii="Segoe UI" w:eastAsiaTheme="majorEastAsia" w:hAnsi="Segoe UI" w:cstheme="majorBidi"/>
      <w:b/>
      <w:sz w:val="28"/>
      <w:szCs w:val="26"/>
      <w:lang w:val="uk-UA"/>
    </w:rPr>
  </w:style>
  <w:style w:type="character" w:styleId="a4">
    <w:name w:val="Hyperlink"/>
    <w:basedOn w:val="a0"/>
    <w:uiPriority w:val="99"/>
    <w:unhideWhenUsed/>
    <w:rsid w:val="000D5000"/>
    <w:rPr>
      <w:color w:val="0563C1" w:themeColor="hyperlink"/>
      <w:u w:val="single"/>
    </w:rPr>
  </w:style>
  <w:style w:type="paragraph" w:styleId="11">
    <w:name w:val="toc 1"/>
    <w:basedOn w:val="a"/>
    <w:next w:val="a"/>
    <w:autoRedefine/>
    <w:uiPriority w:val="39"/>
    <w:unhideWhenUsed/>
    <w:rsid w:val="000D5000"/>
    <w:pPr>
      <w:tabs>
        <w:tab w:val="right" w:leader="dot" w:pos="9628"/>
      </w:tabs>
      <w:spacing w:after="120" w:line="240" w:lineRule="auto"/>
      <w:ind w:firstLine="0"/>
      <w:jc w:val="left"/>
    </w:pPr>
    <w:rPr>
      <w:bCs/>
      <w:noProof/>
    </w:rPr>
  </w:style>
  <w:style w:type="paragraph" w:styleId="21">
    <w:name w:val="toc 2"/>
    <w:basedOn w:val="a"/>
    <w:next w:val="a"/>
    <w:autoRedefine/>
    <w:uiPriority w:val="39"/>
    <w:unhideWhenUsed/>
    <w:rsid w:val="000D5000"/>
    <w:pPr>
      <w:tabs>
        <w:tab w:val="right" w:leader="dot" w:pos="9628"/>
      </w:tabs>
      <w:spacing w:after="100"/>
      <w:ind w:left="2410" w:hanging="2410"/>
      <w:jc w:val="left"/>
    </w:pPr>
  </w:style>
  <w:style w:type="paragraph" w:styleId="a5">
    <w:name w:val="Body Text"/>
    <w:basedOn w:val="a"/>
    <w:link w:val="12"/>
    <w:semiHidden/>
    <w:unhideWhenUsed/>
    <w:rsid w:val="000D5000"/>
    <w:pPr>
      <w:widowControl/>
      <w:shd w:val="clear" w:color="auto" w:fill="FFFFFF"/>
      <w:suppressAutoHyphens/>
      <w:spacing w:after="480" w:line="278" w:lineRule="exact"/>
      <w:ind w:hanging="1560"/>
    </w:pPr>
    <w:rPr>
      <w:rFonts w:ascii="Times New Roman" w:eastAsia="Times New Roman" w:hAnsi="Times New Roman" w:cs="Times New Roman"/>
      <w:color w:val="00000A"/>
      <w:kern w:val="2"/>
      <w:sz w:val="23"/>
      <w:szCs w:val="23"/>
      <w:lang w:val="en-US"/>
    </w:rPr>
  </w:style>
  <w:style w:type="character" w:customStyle="1" w:styleId="a6">
    <w:name w:val="Основной текст Знак"/>
    <w:basedOn w:val="a0"/>
    <w:rsid w:val="000D5000"/>
    <w:rPr>
      <w:rFonts w:ascii="Segoe UI" w:hAnsi="Segoe UI"/>
      <w:sz w:val="24"/>
      <w:lang w:val="uk-UA"/>
    </w:rPr>
  </w:style>
  <w:style w:type="paragraph" w:styleId="a7">
    <w:name w:val="Body Text Indent"/>
    <w:basedOn w:val="a"/>
    <w:link w:val="a8"/>
    <w:uiPriority w:val="99"/>
    <w:unhideWhenUsed/>
    <w:rsid w:val="000D5000"/>
    <w:pPr>
      <w:spacing w:after="120"/>
      <w:ind w:left="283"/>
    </w:pPr>
  </w:style>
  <w:style w:type="character" w:customStyle="1" w:styleId="a8">
    <w:name w:val="Основной текст с отступом Знак"/>
    <w:basedOn w:val="a0"/>
    <w:link w:val="a7"/>
    <w:uiPriority w:val="99"/>
    <w:rsid w:val="000D5000"/>
    <w:rPr>
      <w:rFonts w:ascii="Segoe UI" w:hAnsi="Segoe UI"/>
      <w:sz w:val="24"/>
      <w:lang w:val="uk-UA"/>
    </w:rPr>
  </w:style>
  <w:style w:type="character" w:customStyle="1" w:styleId="a9">
    <w:name w:val="Абзац списка Знак"/>
    <w:link w:val="aa"/>
    <w:uiPriority w:val="34"/>
    <w:locked/>
    <w:rsid w:val="000D5000"/>
    <w:rPr>
      <w:rFonts w:ascii="Segoe UI" w:hAnsi="Segoe UI" w:cs="Segoe UI"/>
      <w:sz w:val="24"/>
      <w:lang w:val="uk-UA"/>
    </w:rPr>
  </w:style>
  <w:style w:type="paragraph" w:styleId="aa">
    <w:name w:val="List Paragraph"/>
    <w:basedOn w:val="a"/>
    <w:link w:val="a9"/>
    <w:uiPriority w:val="34"/>
    <w:qFormat/>
    <w:rsid w:val="000D5000"/>
    <w:pPr>
      <w:ind w:left="720"/>
      <w:contextualSpacing/>
    </w:pPr>
    <w:rPr>
      <w:rFonts w:cs="Segoe UI"/>
    </w:rPr>
  </w:style>
  <w:style w:type="paragraph" w:styleId="ab">
    <w:name w:val="TOC Heading"/>
    <w:basedOn w:val="1"/>
    <w:next w:val="a"/>
    <w:uiPriority w:val="39"/>
    <w:semiHidden/>
    <w:unhideWhenUsed/>
    <w:qFormat/>
    <w:rsid w:val="000D5000"/>
    <w:pPr>
      <w:widowControl/>
      <w:spacing w:before="240" w:after="0" w:line="256" w:lineRule="auto"/>
      <w:ind w:firstLine="0"/>
      <w:jc w:val="left"/>
      <w:outlineLvl w:val="9"/>
    </w:pPr>
    <w:rPr>
      <w:rFonts w:asciiTheme="majorHAnsi" w:hAnsiTheme="majorHAnsi"/>
      <w:b w:val="0"/>
      <w:caps w:val="0"/>
      <w:color w:val="2F5496" w:themeColor="accent1" w:themeShade="BF"/>
      <w:sz w:val="32"/>
      <w:lang w:val="ru-RU"/>
    </w:rPr>
  </w:style>
  <w:style w:type="paragraph" w:customStyle="1" w:styleId="ac">
    <w:name w:val="[Основной абзац]"/>
    <w:basedOn w:val="a"/>
    <w:uiPriority w:val="99"/>
    <w:rsid w:val="000D5000"/>
    <w:pPr>
      <w:widowControl/>
      <w:autoSpaceDE w:val="0"/>
      <w:autoSpaceDN w:val="0"/>
      <w:adjustRightInd w:val="0"/>
      <w:spacing w:line="268" w:lineRule="atLeast"/>
      <w:ind w:firstLine="0"/>
      <w:jc w:val="left"/>
    </w:pPr>
    <w:rPr>
      <w:rFonts w:ascii="SchoolBookAC" w:hAnsi="SchoolBookAC" w:cs="SchoolBookAC"/>
      <w:color w:val="000000"/>
      <w:sz w:val="22"/>
      <w:lang w:val="en-US"/>
    </w:rPr>
  </w:style>
  <w:style w:type="character" w:customStyle="1" w:styleId="12">
    <w:name w:val="Основной текст Знак1"/>
    <w:link w:val="a5"/>
    <w:semiHidden/>
    <w:locked/>
    <w:rsid w:val="000D5000"/>
    <w:rPr>
      <w:rFonts w:ascii="Times New Roman" w:eastAsia="Times New Roman" w:hAnsi="Times New Roman" w:cs="Times New Roman"/>
      <w:color w:val="00000A"/>
      <w:kern w:val="2"/>
      <w:sz w:val="23"/>
      <w:szCs w:val="23"/>
      <w:shd w:val="clear" w:color="auto" w:fill="FFFFFF"/>
      <w:lang w:val="en-US"/>
    </w:rPr>
  </w:style>
  <w:style w:type="table" w:styleId="ad">
    <w:name w:val="Table Grid"/>
    <w:basedOn w:val="a1"/>
    <w:uiPriority w:val="39"/>
    <w:rsid w:val="000D5000"/>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Balloon Text"/>
    <w:basedOn w:val="a"/>
    <w:link w:val="af"/>
    <w:uiPriority w:val="99"/>
    <w:semiHidden/>
    <w:unhideWhenUsed/>
    <w:rsid w:val="00BD5320"/>
    <w:pPr>
      <w:spacing w:line="240" w:lineRule="auto"/>
    </w:pPr>
    <w:rPr>
      <w:rFonts w:ascii="Tahoma" w:hAnsi="Tahoma" w:cs="Tahoma"/>
      <w:sz w:val="16"/>
      <w:szCs w:val="16"/>
    </w:rPr>
  </w:style>
  <w:style w:type="character" w:customStyle="1" w:styleId="af">
    <w:name w:val="Текст выноски Знак"/>
    <w:basedOn w:val="a0"/>
    <w:link w:val="ae"/>
    <w:uiPriority w:val="99"/>
    <w:semiHidden/>
    <w:rsid w:val="00BD5320"/>
    <w:rPr>
      <w:rFonts w:ascii="Tahoma" w:hAnsi="Tahoma" w:cs="Tahoma"/>
      <w:sz w:val="16"/>
      <w:szCs w:val="16"/>
      <w:lang w:val="uk-UA"/>
    </w:rPr>
  </w:style>
  <w:style w:type="character" w:customStyle="1" w:styleId="apple-converted-space">
    <w:name w:val="apple-converted-space"/>
    <w:rsid w:val="00DC1D11"/>
  </w:style>
  <w:style w:type="paragraph" w:customStyle="1" w:styleId="-11">
    <w:name w:val="Цветной список - Акцент 11"/>
    <w:basedOn w:val="a"/>
    <w:qFormat/>
    <w:rsid w:val="00AE1207"/>
    <w:pPr>
      <w:widowControl/>
      <w:spacing w:line="240" w:lineRule="auto"/>
      <w:ind w:left="720" w:firstLine="284"/>
      <w:contextualSpacing/>
    </w:pPr>
    <w:rPr>
      <w:rFonts w:ascii="Times New Roman" w:eastAsia="Calibri" w:hAnsi="Times New Roman" w:cs="Times New Roman"/>
    </w:rPr>
  </w:style>
  <w:style w:type="character" w:customStyle="1" w:styleId="af0">
    <w:name w:val="Основной текст_"/>
    <w:link w:val="13"/>
    <w:rsid w:val="00072746"/>
    <w:rPr>
      <w:rFonts w:ascii="Georgia" w:eastAsia="Georgia" w:hAnsi="Georgia" w:cs="Georgia"/>
      <w:sz w:val="26"/>
      <w:szCs w:val="26"/>
      <w:shd w:val="clear" w:color="auto" w:fill="FFFFFF"/>
    </w:rPr>
  </w:style>
  <w:style w:type="paragraph" w:customStyle="1" w:styleId="13">
    <w:name w:val="Основной текст1"/>
    <w:basedOn w:val="a"/>
    <w:link w:val="af0"/>
    <w:rsid w:val="00072746"/>
    <w:pPr>
      <w:shd w:val="clear" w:color="auto" w:fill="FFFFFF"/>
      <w:spacing w:line="331" w:lineRule="exact"/>
      <w:ind w:hanging="1100"/>
      <w:jc w:val="left"/>
    </w:pPr>
    <w:rPr>
      <w:rFonts w:ascii="Georgia" w:eastAsia="Georgia" w:hAnsi="Georgia" w:cs="Georgia"/>
      <w:sz w:val="26"/>
      <w:szCs w:val="26"/>
      <w:lang w:val="ru-RU"/>
    </w:rPr>
  </w:style>
  <w:style w:type="character" w:customStyle="1" w:styleId="shortd">
    <w:name w:val="short_d"/>
    <w:basedOn w:val="a0"/>
    <w:rsid w:val="004A6D84"/>
  </w:style>
  <w:style w:type="paragraph" w:customStyle="1" w:styleId="Default">
    <w:name w:val="Default"/>
    <w:rsid w:val="009028A1"/>
    <w:pPr>
      <w:autoSpaceDE w:val="0"/>
      <w:autoSpaceDN w:val="0"/>
      <w:adjustRightInd w:val="0"/>
      <w:spacing w:line="240" w:lineRule="auto"/>
    </w:pPr>
    <w:rPr>
      <w:rFonts w:ascii="Times New Roman" w:hAnsi="Times New Roman" w:cs="Times New Roman"/>
      <w:color w:val="000000"/>
    </w:rPr>
  </w:style>
  <w:style w:type="character" w:customStyle="1" w:styleId="UnresolvedMention">
    <w:name w:val="Unresolved Mention"/>
    <w:basedOn w:val="a0"/>
    <w:uiPriority w:val="99"/>
    <w:semiHidden/>
    <w:unhideWhenUsed/>
    <w:rsid w:val="00A87793"/>
    <w:rPr>
      <w:color w:val="605E5C"/>
      <w:shd w:val="clear" w:color="auto" w:fill="E1DFDD"/>
    </w:rPr>
  </w:style>
  <w:style w:type="paragraph" w:styleId="af1">
    <w:name w:val="Subtitle"/>
    <w:basedOn w:val="a"/>
    <w:next w:val="a"/>
    <w:uiPriority w:val="11"/>
    <w:qFormat/>
    <w:rsid w:val="0080540F"/>
    <w:pPr>
      <w:keepNext/>
      <w:keepLines/>
      <w:spacing w:before="360" w:after="80"/>
    </w:pPr>
    <w:rPr>
      <w:rFonts w:ascii="Georgia" w:eastAsia="Georgia" w:hAnsi="Georgia" w:cs="Georgia"/>
      <w:i/>
      <w:color w:val="666666"/>
      <w:sz w:val="48"/>
      <w:szCs w:val="48"/>
    </w:rPr>
  </w:style>
  <w:style w:type="table" w:customStyle="1" w:styleId="af2">
    <w:basedOn w:val="TableNormal"/>
    <w:rsid w:val="0080540F"/>
    <w:pPr>
      <w:spacing w:line="240" w:lineRule="auto"/>
    </w:pPr>
    <w:tblPr>
      <w:tblStyleRowBandSize w:val="1"/>
      <w:tblStyleColBandSize w:val="1"/>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994_028" TargetMode="External"/><Relationship Id="rId3" Type="http://schemas.openxmlformats.org/officeDocument/2006/relationships/styles" Target="styles.xml"/><Relationship Id="rId7" Type="http://schemas.openxmlformats.org/officeDocument/2006/relationships/hyperlink" Target="https://zakon.rada.gov.ua/laws/show/994_01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apfs.nuoua.od.ua/archive/38_2022/15.pdf"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2I/nLu5hXp351nKrNwTdkAJCNg==">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7820</Words>
  <Characters>44575</Characters>
  <Application>Microsoft Office Word</Application>
  <DocSecurity>0</DocSecurity>
  <Lines>371</Lines>
  <Paragraphs>104</Paragraphs>
  <ScaleCrop>false</ScaleCrop>
  <Company/>
  <LinksUpToDate>false</LinksUpToDate>
  <CharactersWithSpaces>52291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Sony</dc:creator>
  <cp:lastModifiedBy>Пользователь</cp:lastModifiedBy>
  <cp:revision>6</cp:revision>
  <dcterms:created xsi:type="dcterms:W3CDTF">2024-02-01T20:57:00Z</dcterms:created>
  <dcterms:modified xsi:type="dcterms:W3CDTF">2024-02-19T11:22:00Z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-1376197580</vt:i4>
  </property>
</Properties>
</file>